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contextualSpacing w:val="true"/>
        <w:jc w:val="center"/>
        <w:rPr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-53340</wp:posOffset>
                </wp:positionV>
                <wp:extent cx="455930" cy="571500"/>
                <wp:effectExtent l="19050" t="0" r="1270" b="0"/>
                <wp:wrapNone/>
                <wp:docPr id="1" name="Рисунок 2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5593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60288;o:allowoverlap:true;o:allowincell:true;mso-position-horizontal-relative:text;margin-left:222.45pt;mso-position-horizontal:absolute;mso-position-vertical-relative:text;margin-top:-4.20pt;mso-position-vertical:absolute;width:35.90pt;height:45.00pt;mso-wrap-distance-left:9.00pt;mso-wrap-distance-top:0.00pt;mso-wrap-distance-right:9.00pt;mso-wrap-distance-bottom:0.00pt;z-index:1;" stroked="f" strokeweight="0.75pt">
                <v:imagedata r:id="rId11" o:title=""/>
                <o:lock v:ext="edit" rotation="t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contextualSpacing w:val="true"/>
        <w:jc w:val="center"/>
        <w:rPr/>
      </w:pPr>
      <w:r/>
      <w:r/>
    </w:p>
    <w:p>
      <w:pPr>
        <w:pBdr/>
        <w:spacing/>
        <w:ind/>
        <w:contextualSpacing w:val="true"/>
        <w:jc w:val="center"/>
        <w:rPr/>
      </w:pPr>
      <w:r/>
      <w:r/>
    </w:p>
    <w:p>
      <w:pPr>
        <w:pBdr/>
        <w:spacing/>
        <w:ind/>
        <w:contextualSpacing w:val="true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АДМИНИСТРАЦИЯ  МУНИЦИПАЛЬНОГО  ОБРАЗОВАНИЯ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Bdr/>
        <w:spacing/>
        <w:ind/>
        <w:jc w:val="center"/>
        <w:rPr>
          <w:b/>
          <w:sz w:val="28"/>
          <w:szCs w:val="28"/>
          <w:highlight w:val="white"/>
        </w:rPr>
      </w:pPr>
      <w:r>
        <w:rPr>
          <w:b/>
          <w:caps/>
          <w:sz w:val="28"/>
          <w:szCs w:val="28"/>
          <w:highlight w:val="white"/>
        </w:rPr>
        <w:t xml:space="preserve">Староминский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РАЙОН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Bdr/>
        <w:spacing/>
        <w:ind/>
        <w:jc w:val="center"/>
        <w:rPr>
          <w:b/>
          <w:sz w:val="24"/>
          <w:szCs w:val="28"/>
          <w:highlight w:val="white"/>
        </w:rPr>
      </w:pPr>
      <w:r>
        <w:rPr>
          <w:b/>
          <w:sz w:val="24"/>
          <w:szCs w:val="28"/>
          <w:highlight w:val="white"/>
        </w:rPr>
      </w:r>
      <w:r>
        <w:rPr>
          <w:b/>
          <w:sz w:val="24"/>
          <w:szCs w:val="28"/>
          <w:highlight w:val="white"/>
        </w:rPr>
      </w:r>
      <w:r>
        <w:rPr>
          <w:b/>
          <w:sz w:val="24"/>
          <w:szCs w:val="28"/>
          <w:highlight w:val="white"/>
        </w:rPr>
      </w:r>
    </w:p>
    <w:p>
      <w:pPr>
        <w:pBdr/>
        <w:spacing/>
        <w:ind/>
        <w:jc w:val="center"/>
        <w:rPr>
          <w:b/>
          <w:sz w:val="28"/>
          <w:szCs w:val="28"/>
          <w:highlight w:val="white"/>
        </w:rPr>
      </w:pPr>
      <w:r>
        <w:rPr>
          <w:b/>
          <w:sz w:val="32"/>
          <w:szCs w:val="32"/>
          <w:highlight w:val="white"/>
        </w:rPr>
        <w:t xml:space="preserve">ПОСТАНОВЛЕНИЕ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Bdr/>
        <w:spacing/>
        <w:ind/>
        <w:rPr>
          <w:sz w:val="24"/>
          <w:szCs w:val="28"/>
          <w:highlight w:val="white"/>
        </w:rPr>
      </w:pPr>
      <w:r>
        <w:rPr>
          <w:sz w:val="24"/>
          <w:szCs w:val="28"/>
          <w:highlight w:val="white"/>
        </w:rPr>
      </w:r>
      <w:r>
        <w:rPr>
          <w:sz w:val="24"/>
          <w:szCs w:val="28"/>
          <w:highlight w:val="white"/>
        </w:rPr>
      </w:r>
      <w:r>
        <w:rPr>
          <w:sz w:val="24"/>
          <w:szCs w:val="28"/>
          <w:highlight w:val="white"/>
        </w:rPr>
      </w:r>
    </w:p>
    <w:p>
      <w:pPr>
        <w:pStyle w:val="862"/>
        <w:pBdr/>
        <w:spacing/>
        <w:ind/>
        <w:rPr>
          <w:highlight w:val="white"/>
        </w:rPr>
      </w:pPr>
      <w:r>
        <w:rPr>
          <w:highlight w:val="white"/>
        </w:rPr>
        <w:t xml:space="preserve">от ___________                             </w:t>
      </w:r>
      <w:r>
        <w:rPr>
          <w:highlight w:val="white"/>
        </w:rPr>
        <w:t xml:space="preserve">  </w:t>
      </w:r>
      <w:r>
        <w:rPr>
          <w:highlight w:val="white"/>
        </w:rPr>
        <w:t xml:space="preserve">                                                      </w:t>
        <w:tab/>
        <w:t xml:space="preserve">№ ______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ст-ца</w:t>
      </w:r>
      <w:r>
        <w:rPr>
          <w:sz w:val="28"/>
          <w:szCs w:val="28"/>
          <w:highlight w:val="white"/>
        </w:rPr>
        <w:t xml:space="preserve"> Староминская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2"/>
        <w:pBdr/>
        <w:spacing/>
        <w:ind/>
        <w:jc w:val="center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spacing/>
        <w:ind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center"/>
        <w:rPr>
          <w:b/>
          <w:highlight w:val="white"/>
        </w:rPr>
      </w:pPr>
      <w:r>
        <w:rPr>
          <w:b/>
          <w:sz w:val="28"/>
          <w:highlight w:val="white"/>
        </w:rPr>
        <w:t xml:space="preserve">Об утверждении Порядка предоставления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Bdr/>
        <w:spacing/>
        <w:ind/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жилых помещений маневренного фонда специализированного 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Bdr/>
        <w:spacing/>
        <w:ind/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жилищного фонда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муниципального образования Староминский район</w:t>
      </w:r>
      <w:r>
        <w:rPr>
          <w:b/>
          <w:sz w:val="28"/>
          <w:highlight w:val="white"/>
        </w:rPr>
      </w:r>
      <w:r>
        <w:rPr>
          <w:b/>
          <w:sz w:val="28"/>
          <w:highlight w:val="white"/>
        </w:rPr>
      </w:r>
    </w:p>
    <w:p>
      <w:pPr>
        <w:pBdr/>
        <w:spacing/>
        <w:ind/>
        <w:jc w:val="center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spacing/>
        <w:ind/>
        <w:jc w:val="center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spacing/>
        <w:ind/>
        <w:jc w:val="center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spacing/>
        <w:ind w:firstLine="709"/>
        <w:jc w:val="both"/>
        <w:rPr>
          <w:sz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соответствии </w:t>
      </w:r>
      <w:r>
        <w:rPr>
          <w:iCs/>
          <w:sz w:val="28"/>
          <w:szCs w:val="28"/>
          <w:highlight w:val="white"/>
        </w:rPr>
        <w:t xml:space="preserve">со статьями 92 и 95 Жилищного кодекса Российской Федер</w:t>
      </w:r>
      <w:r>
        <w:rPr>
          <w:iCs/>
          <w:sz w:val="28"/>
          <w:szCs w:val="28"/>
          <w:highlight w:val="white"/>
        </w:rPr>
        <w:t xml:space="preserve">а</w:t>
      </w:r>
      <w:r>
        <w:rPr>
          <w:iCs/>
          <w:sz w:val="28"/>
          <w:szCs w:val="28"/>
          <w:highlight w:val="white"/>
        </w:rPr>
        <w:t xml:space="preserve">ции,</w:t>
      </w:r>
      <w:r>
        <w:rPr>
          <w:sz w:val="28"/>
          <w:highlight w:val="white"/>
        </w:rPr>
        <w:t xml:space="preserve"> статьей 31 Устава муниципального образования Староми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ский район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 xml:space="preserve">п</w:t>
      </w:r>
      <w:r>
        <w:rPr>
          <w:sz w:val="28"/>
          <w:highlight w:val="white"/>
        </w:rPr>
        <w:t xml:space="preserve"> о с т а </w:t>
      </w:r>
      <w:r>
        <w:rPr>
          <w:sz w:val="28"/>
          <w:highlight w:val="white"/>
        </w:rPr>
        <w:t xml:space="preserve">н</w:t>
      </w:r>
      <w:r>
        <w:rPr>
          <w:sz w:val="28"/>
          <w:highlight w:val="white"/>
        </w:rPr>
        <w:t xml:space="preserve"> о в л я ю: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Bdr/>
        <w:spacing/>
        <w:ind w:firstLine="709"/>
        <w:jc w:val="both"/>
        <w:rPr>
          <w:sz w:val="28"/>
          <w:szCs w:val="28"/>
          <w:highlight w:val="white"/>
        </w:rPr>
      </w:pPr>
      <w:r>
        <w:rPr>
          <w:highlight w:val="white"/>
        </w:rPr>
      </w:r>
      <w:bookmarkStart w:id="0" w:name="sub_1"/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  <w:t xml:space="preserve">. </w:t>
      </w:r>
      <w:r>
        <w:rPr>
          <w:sz w:val="28"/>
          <w:szCs w:val="28"/>
          <w:highlight w:val="white"/>
        </w:rPr>
        <w:t xml:space="preserve">Утвердить Порядок предоставления жилых помещений маневренного фонда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специализированного жилищного фонда муниципального образования Староминский район</w:t>
      </w:r>
      <w:r>
        <w:rPr>
          <w:sz w:val="28"/>
          <w:szCs w:val="28"/>
          <w:highlight w:val="white"/>
        </w:rPr>
        <w:t xml:space="preserve">, со</w:t>
      </w:r>
      <w:r>
        <w:rPr>
          <w:sz w:val="28"/>
          <w:szCs w:val="28"/>
          <w:highlight w:val="white"/>
        </w:rPr>
        <w:t xml:space="preserve">гласно приложению к настоящему постановлению. </w:t>
      </w:r>
      <w:bookmarkEnd w:id="0"/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 w:firstLine="709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 xml:space="preserve">2. Начальнику  организационного  отдела управле</w:t>
      </w:r>
      <w:r>
        <w:rPr>
          <w:sz w:val="28"/>
          <w:szCs w:val="28"/>
          <w:highlight w:val="white"/>
        </w:rPr>
        <w:t xml:space="preserve">ния делами админис</w:t>
      </w:r>
      <w:r>
        <w:rPr>
          <w:sz w:val="28"/>
          <w:szCs w:val="28"/>
          <w:highlight w:val="white"/>
        </w:rPr>
        <w:t xml:space="preserve">т</w:t>
      </w:r>
      <w:r>
        <w:rPr>
          <w:sz w:val="28"/>
          <w:szCs w:val="28"/>
          <w:highlight w:val="white"/>
        </w:rPr>
        <w:t xml:space="preserve">р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ции  муниципального о</w:t>
      </w:r>
      <w:r>
        <w:rPr>
          <w:sz w:val="28"/>
          <w:szCs w:val="28"/>
          <w:highlight w:val="white"/>
        </w:rPr>
        <w:t xml:space="preserve">бразования Староминский район</w:t>
      </w:r>
      <w:r>
        <w:rPr>
          <w:sz w:val="28"/>
          <w:szCs w:val="28"/>
          <w:highlight w:val="white"/>
        </w:rPr>
        <w:t xml:space="preserve"> Ю.В.Зосим</w:t>
      </w:r>
      <w:r>
        <w:rPr>
          <w:sz w:val="28"/>
          <w:szCs w:val="28"/>
          <w:highlight w:val="white"/>
        </w:rPr>
        <w:t xml:space="preserve"> обесп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чить размещение (опубликование) настоящего  постановления  на оф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циальном сайте администрации муниципального образования Староми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ский район в и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формационн</w:t>
      </w:r>
      <w:r>
        <w:rPr>
          <w:sz w:val="28"/>
          <w:szCs w:val="28"/>
          <w:highlight w:val="white"/>
        </w:rPr>
        <w:t xml:space="preserve">о-</w:t>
      </w:r>
      <w:r>
        <w:rPr>
          <w:sz w:val="28"/>
          <w:szCs w:val="28"/>
          <w:highlight w:val="white"/>
        </w:rPr>
        <w:t xml:space="preserve">телекоммуникационной сети «Интернет» (</w:t>
      </w:r>
      <w:hyperlink r:id="rId12" w:tooltip="http://www.adm.starominska.ru" w:history="1">
        <w:r>
          <w:rPr>
            <w:rStyle w:val="842"/>
            <w:color w:val="000000"/>
            <w:sz w:val="28"/>
            <w:szCs w:val="28"/>
            <w:highlight w:val="white"/>
            <w:lang w:val="en-US"/>
          </w:rPr>
          <w:t xml:space="preserve">www</w:t>
        </w:r>
        <w:r>
          <w:rPr>
            <w:rStyle w:val="842"/>
            <w:color w:val="000000"/>
            <w:sz w:val="28"/>
            <w:szCs w:val="28"/>
            <w:highlight w:val="white"/>
          </w:rPr>
          <w:t xml:space="preserve">.</w:t>
        </w:r>
        <w:r>
          <w:rPr>
            <w:rStyle w:val="842"/>
            <w:color w:val="000000"/>
            <w:sz w:val="28"/>
            <w:szCs w:val="28"/>
            <w:highlight w:val="white"/>
          </w:rPr>
          <w:t xml:space="preserve">adm.starominska.ru</w:t>
        </w:r>
      </w:hyperlink>
      <w:r>
        <w:rPr>
          <w:sz w:val="28"/>
          <w:szCs w:val="28"/>
          <w:highlight w:val="white"/>
        </w:rPr>
        <w:t xml:space="preserve">).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865"/>
        <w:pBdr/>
        <w:spacing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3. </w:t>
      </w:r>
      <w:r>
        <w:rPr>
          <w:sz w:val="28"/>
          <w:szCs w:val="28"/>
          <w:highlight w:val="white"/>
        </w:rPr>
        <w:t xml:space="preserve">Контроль за</w:t>
      </w:r>
      <w:r>
        <w:rPr>
          <w:sz w:val="28"/>
          <w:szCs w:val="28"/>
          <w:highlight w:val="white"/>
        </w:rPr>
        <w:t xml:space="preserve"> выполнением настоящего постановления возложить на з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местителя главы муниципального образования, начальника управления сел</w:t>
      </w:r>
      <w:r>
        <w:rPr>
          <w:sz w:val="28"/>
          <w:szCs w:val="28"/>
          <w:highlight w:val="white"/>
        </w:rPr>
        <w:t xml:space="preserve">ь</w:t>
      </w:r>
      <w:r>
        <w:rPr>
          <w:sz w:val="28"/>
          <w:szCs w:val="28"/>
          <w:highlight w:val="white"/>
        </w:rPr>
        <w:t xml:space="preserve">ск</w:t>
      </w:r>
      <w:r>
        <w:rPr>
          <w:sz w:val="28"/>
          <w:szCs w:val="28"/>
          <w:highlight w:val="white"/>
        </w:rPr>
        <w:t xml:space="preserve">о</w:t>
      </w:r>
      <w:r>
        <w:rPr>
          <w:sz w:val="28"/>
          <w:szCs w:val="28"/>
          <w:highlight w:val="white"/>
        </w:rPr>
        <w:t xml:space="preserve">го хозяйства администрации муниципального образования Староминский район В.А. </w:t>
      </w:r>
      <w:r>
        <w:rPr>
          <w:sz w:val="28"/>
          <w:szCs w:val="28"/>
          <w:highlight w:val="white"/>
        </w:rPr>
        <w:t xml:space="preserve">Гавриша</w:t>
      </w:r>
      <w:r>
        <w:rPr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65"/>
        <w:pBdr/>
        <w:spacing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 Постановление вступает в силу со дня его официального обнародов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ния</w:t>
      </w:r>
      <w:r>
        <w:rPr>
          <w:sz w:val="28"/>
          <w:szCs w:val="28"/>
          <w:highlight w:val="white"/>
        </w:rPr>
        <w:t xml:space="preserve">, путем размещения на официальном сайте администрации </w:t>
      </w:r>
      <w:r>
        <w:rPr>
          <w:sz w:val="28"/>
          <w:szCs w:val="28"/>
          <w:highlight w:val="white"/>
        </w:rPr>
        <w:t xml:space="preserve">муниципального образования Староми</w:t>
      </w:r>
      <w:r>
        <w:rPr>
          <w:sz w:val="28"/>
          <w:szCs w:val="28"/>
          <w:highlight w:val="white"/>
        </w:rPr>
        <w:t xml:space="preserve">н</w:t>
      </w:r>
      <w:r>
        <w:rPr>
          <w:sz w:val="28"/>
          <w:szCs w:val="28"/>
          <w:highlight w:val="white"/>
        </w:rPr>
        <w:t xml:space="preserve">ский район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tabs>
          <w:tab w:val="num" w:leader="none" w:pos="0"/>
          <w:tab w:val="left" w:leader="none" w:pos="1080"/>
        </w:tabs>
        <w:spacing/>
        <w:ind w:right="88"/>
        <w:jc w:val="both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tabs>
          <w:tab w:val="num" w:leader="none" w:pos="0"/>
          <w:tab w:val="left" w:leader="none" w:pos="1080"/>
        </w:tabs>
        <w:spacing/>
        <w:ind w:right="88"/>
        <w:jc w:val="both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tabs>
          <w:tab w:val="num" w:leader="none" w:pos="0"/>
          <w:tab w:val="left" w:leader="none" w:pos="1080"/>
        </w:tabs>
        <w:spacing/>
        <w:ind w:right="88"/>
        <w:jc w:val="both"/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Bdr/>
        <w:tabs>
          <w:tab w:val="num" w:leader="none" w:pos="0"/>
          <w:tab w:val="left" w:leader="none" w:pos="1080"/>
        </w:tabs>
        <w:spacing/>
        <w:ind w:right="88"/>
        <w:jc w:val="both"/>
        <w:rPr>
          <w:sz w:val="28"/>
          <w:highlight w:val="white"/>
        </w:rPr>
      </w:pPr>
      <w:r>
        <w:rPr>
          <w:bCs/>
          <w:sz w:val="28"/>
          <w:highlight w:val="white"/>
        </w:rPr>
        <w:t xml:space="preserve">Глава муниципальног</w:t>
      </w:r>
      <w:r>
        <w:rPr>
          <w:bCs/>
          <w:sz w:val="28"/>
          <w:highlight w:val="white"/>
        </w:rPr>
        <w:t xml:space="preserve">о образования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866"/>
        <w:pBdr/>
        <w:spacing/>
        <w:ind w:right="-25"/>
        <w:jc w:val="both"/>
        <w:rPr>
          <w:highlight w:val="white"/>
        </w:rPr>
      </w:pPr>
      <w:r>
        <w:rPr>
          <w:b w:val="0"/>
          <w:sz w:val="28"/>
          <w:szCs w:val="28"/>
          <w:highlight w:val="white"/>
        </w:rPr>
        <w:t xml:space="preserve">Староминский район</w:t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</w:r>
      <w:r>
        <w:rPr>
          <w:b w:val="0"/>
          <w:sz w:val="28"/>
          <w:szCs w:val="28"/>
          <w:highlight w:val="white"/>
        </w:rPr>
        <w:tab/>
        <w:t xml:space="preserve">                  В.В. Горб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rPr>
          <w:sz w:val="28"/>
          <w:highlight w:val="white"/>
        </w:rPr>
      </w:pPr>
      <w:r>
        <w:rPr>
          <w:sz w:val="28"/>
          <w:highlight w:val="white"/>
        </w:rPr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862"/>
        <w:pBdr/>
        <w:spacing/>
        <w:ind/>
        <w:rPr>
          <w:highlight w:val="white"/>
        </w:rPr>
        <w:sectPr>
          <w:headerReference w:type="default" r:id="rId9"/>
          <w:footnotePr/>
          <w:endnotePr/>
          <w:type w:val="nextPage"/>
          <w:pgSz w:h="16838" w:orient="portrait" w:w="11906"/>
          <w:pgMar w:top="709" w:right="567" w:bottom="426" w:left="1560" w:header="709" w:footer="709" w:gutter="0"/>
          <w:cols w:num="1" w:sep="0" w:space="708" w:equalWidth="1"/>
          <w:titlePg/>
        </w:sect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jc w:val="center"/>
        <w:rPr>
          <w:highlight w:val="white"/>
        </w:rPr>
      </w:pPr>
      <w:r>
        <w:rPr>
          <w:b/>
          <w:highlight w:val="white"/>
        </w:rPr>
        <w:t xml:space="preserve">ЛИСТ СОГЛАСОВАНИЯ</w:t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jc w:val="center"/>
        <w:rPr>
          <w:highlight w:val="white"/>
        </w:rPr>
      </w:pPr>
      <w:r>
        <w:rPr>
          <w:highlight w:val="white"/>
        </w:rPr>
        <w:t xml:space="preserve">проекта постановления администрации муниципального образования </w:t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jc w:val="center"/>
        <w:rPr>
          <w:highlight w:val="white"/>
        </w:rPr>
      </w:pPr>
      <w:r>
        <w:rPr>
          <w:highlight w:val="white"/>
        </w:rPr>
        <w:t xml:space="preserve">Староминский район </w:t>
      </w:r>
      <w:r>
        <w:rPr>
          <w:highlight w:val="white"/>
        </w:rPr>
        <w:t xml:space="preserve">от</w:t>
      </w:r>
      <w:r>
        <w:rPr>
          <w:highlight w:val="white"/>
        </w:rPr>
        <w:t xml:space="preserve"> ____________ №________</w:t>
      </w:r>
      <w:r>
        <w:rPr>
          <w:b w:val="0"/>
          <w:bCs/>
          <w:sz w:val="28"/>
          <w:szCs w:val="28"/>
          <w:highlight w:val="white"/>
        </w:rPr>
        <w:t xml:space="preserve">«</w:t>
      </w:r>
      <w:r>
        <w:rPr>
          <w:b w:val="0"/>
          <w:sz w:val="28"/>
          <w:highlight w:val="white"/>
        </w:rPr>
        <w:t xml:space="preserve">Об утверждении Порядка предоставления </w:t>
      </w:r>
      <w:r>
        <w:rPr>
          <w:b w:val="0"/>
          <w:sz w:val="28"/>
          <w:highlight w:val="white"/>
        </w:rPr>
        <w:t xml:space="preserve">жилых помещений маневренного фонда специализированного </w:t>
      </w:r>
      <w:r>
        <w:rPr>
          <w:b w:val="0"/>
          <w:sz w:val="28"/>
          <w:highlight w:val="white"/>
        </w:rPr>
        <w:t xml:space="preserve">жилищного фонда</w:t>
      </w:r>
      <w:r>
        <w:rPr>
          <w:b w:val="0"/>
          <w:sz w:val="28"/>
          <w:highlight w:val="white"/>
        </w:rPr>
        <w:t xml:space="preserve"> </w:t>
      </w:r>
      <w:r>
        <w:rPr>
          <w:b w:val="0"/>
          <w:sz w:val="28"/>
          <w:highlight w:val="white"/>
        </w:rPr>
        <w:t xml:space="preserve">муниципального образования Староминский район</w:t>
      </w:r>
      <w:r>
        <w:rPr>
          <w:b w:val="0"/>
          <w:sz w:val="28"/>
          <w:szCs w:val="28"/>
          <w:highlight w:val="white"/>
          <w:lang w:val="ru-RU"/>
        </w:rPr>
        <w:t xml:space="preserve">»</w:t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2"/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bCs/>
          <w:sz w:val="28"/>
          <w:szCs w:val="28"/>
          <w:highlight w:val="white"/>
        </w:rPr>
        <w:t xml:space="preserve">Проект и внесен: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Управлением имущественных отношений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 </w:t>
      </w:r>
      <w:r>
        <w:rPr>
          <w:bCs/>
          <w:sz w:val="28"/>
          <w:szCs w:val="28"/>
          <w:highlight w:val="white"/>
        </w:rPr>
        <w:t xml:space="preserve">муниципального образования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    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none"/>
        </w:rPr>
        <w:t xml:space="preserve">Н</w:t>
      </w:r>
      <w:r>
        <w:rPr>
          <w:sz w:val="28"/>
          <w:szCs w:val="28"/>
          <w:highlight w:val="white"/>
        </w:rPr>
        <w:t xml:space="preserve">ачальник управления                                                                         Ю.А.Труханов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Составитель проекта: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Ведущий специалист управления </w:t>
      </w:r>
      <w:r>
        <w:rPr>
          <w:sz w:val="28"/>
          <w:szCs w:val="28"/>
          <w:highlight w:val="white"/>
        </w:rPr>
        <w:t xml:space="preserve">имущественных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отнош</w:t>
      </w:r>
      <w:r>
        <w:rPr>
          <w:sz w:val="28"/>
          <w:szCs w:val="28"/>
          <w:highlight w:val="white"/>
        </w:rPr>
        <w:t xml:space="preserve">ений администрации </w:t>
      </w:r>
      <w:r>
        <w:rPr>
          <w:sz w:val="28"/>
          <w:szCs w:val="28"/>
          <w:highlight w:val="white"/>
        </w:rPr>
        <w:t xml:space="preserve">муниципального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                                                         М.В.Бондарь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Проект согласован: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Заместитель главы </w:t>
      </w:r>
      <w:r>
        <w:rPr>
          <w:sz w:val="28"/>
          <w:szCs w:val="28"/>
          <w:highlight w:val="white"/>
        </w:rPr>
        <w:t xml:space="preserve">муниципального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образования,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начальник управления </w:t>
      </w:r>
      <w:r>
        <w:rPr>
          <w:sz w:val="28"/>
          <w:szCs w:val="28"/>
          <w:highlight w:val="white"/>
        </w:rPr>
        <w:t xml:space="preserve">сельского хозяйства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администрации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муниципального образования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</w:t>
      </w:r>
      <w:r>
        <w:rPr>
          <w:sz w:val="28"/>
          <w:szCs w:val="28"/>
          <w:highlight w:val="white"/>
        </w:rPr>
        <w:t xml:space="preserve">В.А.Гавриш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69"/>
        <w:pBdr/>
        <w:spacing/>
        <w:ind/>
        <w:rPr>
          <w:sz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Заместитель главы </w:t>
      </w:r>
      <w:r>
        <w:rPr>
          <w:bCs/>
          <w:sz w:val="28"/>
          <w:szCs w:val="28"/>
          <w:highlight w:val="white"/>
        </w:rPr>
        <w:t xml:space="preserve">муниципального 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pStyle w:val="869"/>
        <w:pBdr/>
        <w:spacing/>
        <w:ind/>
        <w:rPr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  <w:t xml:space="preserve">образов</w:t>
      </w:r>
      <w:r>
        <w:rPr>
          <w:bCs/>
          <w:sz w:val="28"/>
          <w:szCs w:val="28"/>
          <w:highlight w:val="white"/>
        </w:rPr>
        <w:t xml:space="preserve">а</w:t>
      </w:r>
      <w:r>
        <w:rPr>
          <w:bCs/>
          <w:sz w:val="28"/>
          <w:szCs w:val="28"/>
          <w:highlight w:val="white"/>
        </w:rPr>
        <w:t xml:space="preserve">ния </w:t>
      </w:r>
      <w:r>
        <w:rPr>
          <w:bCs/>
          <w:sz w:val="28"/>
          <w:szCs w:val="28"/>
          <w:highlight w:val="white"/>
        </w:rPr>
        <w:t xml:space="preserve">Стар</w:t>
      </w:r>
      <w:r>
        <w:rPr>
          <w:bCs/>
          <w:sz w:val="28"/>
          <w:szCs w:val="28"/>
          <w:highlight w:val="white"/>
        </w:rPr>
        <w:t xml:space="preserve">о</w:t>
      </w:r>
      <w:r>
        <w:rPr>
          <w:bCs/>
          <w:sz w:val="28"/>
          <w:szCs w:val="28"/>
          <w:highlight w:val="white"/>
        </w:rPr>
        <w:t xml:space="preserve">минский район</w:t>
      </w:r>
      <w:r>
        <w:rPr>
          <w:bCs/>
          <w:sz w:val="28"/>
          <w:szCs w:val="28"/>
          <w:highlight w:val="white"/>
        </w:rPr>
        <w:tab/>
        <w:tab/>
        <w:tab/>
        <w:tab/>
        <w:tab/>
      </w:r>
      <w:r>
        <w:rPr>
          <w:bCs/>
          <w:sz w:val="28"/>
          <w:szCs w:val="28"/>
          <w:highlight w:val="white"/>
        </w:rPr>
        <w:t xml:space="preserve">             А.В. </w:t>
      </w:r>
      <w:r>
        <w:rPr>
          <w:bCs/>
          <w:sz w:val="28"/>
          <w:szCs w:val="28"/>
          <w:highlight w:val="white"/>
        </w:rPr>
        <w:t xml:space="preserve">Кияшко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63"/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</w:t>
      </w:r>
      <w:r>
        <w:rPr>
          <w:bCs/>
          <w:sz w:val="28"/>
          <w:szCs w:val="28"/>
          <w:highlight w:val="white"/>
        </w:rPr>
        <w:t xml:space="preserve">управления делами администрации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муниципального образования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Староминский район                          Т.Г. Шадрина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Заместитель начальника управления делами,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начальник юридического отдела управления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sz w:val="28"/>
          <w:szCs w:val="28"/>
          <w:highlight w:val="white"/>
        </w:rPr>
        <w:t xml:space="preserve">делами администрации </w:t>
      </w:r>
      <w:r>
        <w:rPr>
          <w:sz w:val="28"/>
          <w:szCs w:val="28"/>
          <w:highlight w:val="white"/>
        </w:rPr>
        <w:t xml:space="preserve">муниципального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sz w:val="28"/>
          <w:szCs w:val="28"/>
          <w:highlight w:val="white"/>
        </w:rPr>
        <w:t xml:space="preserve">образования Староминский район                                                       В.В.Петренко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 организационного  отдела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управления делами администрации 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муниципального образования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                    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    Ю.В.Зосим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 отдела делопроизводства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управления делами администрации </w:t>
      </w:r>
      <w:r>
        <w:rPr>
          <w:highlight w:val="white"/>
        </w:rPr>
      </w:r>
      <w:r>
        <w:rPr>
          <w:highlight w:val="white"/>
        </w:rPr>
      </w:r>
    </w:p>
    <w:p>
      <w:pPr>
        <w:pBdr/>
        <w:spacing/>
        <w:ind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муниципального образования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Bdr/>
        <w:spacing/>
        <w:ind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Староминский район                  </w:t>
      </w:r>
      <w:r>
        <w:rPr>
          <w:sz w:val="28"/>
          <w:szCs w:val="28"/>
          <w:highlight w:val="white"/>
        </w:rPr>
        <w:t xml:space="preserve">    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  <w:tab/>
        <w:t xml:space="preserve"> </w:t>
      </w:r>
      <w:r>
        <w:rPr>
          <w:sz w:val="28"/>
          <w:szCs w:val="28"/>
          <w:highlight w:val="white"/>
        </w:rPr>
        <w:t xml:space="preserve"> С.А. </w:t>
      </w:r>
      <w:r>
        <w:rPr>
          <w:sz w:val="28"/>
          <w:szCs w:val="28"/>
          <w:highlight w:val="white"/>
        </w:rPr>
        <w:t xml:space="preserve">Слынько</w:t>
      </w:r>
      <w:r>
        <w:rPr>
          <w:highlight w:val="white"/>
        </w:rPr>
      </w:r>
      <w:r>
        <w:rPr>
          <w:highlight w:val="white"/>
        </w:rPr>
      </w:r>
    </w:p>
    <w:sectPr>
      <w:footnotePr/>
      <w:endnotePr/>
      <w:type w:val="nextPage"/>
      <w:pgSz w:h="16838" w:orient="portrait" w:w="11906"/>
      <w:pgMar w:top="1134" w:right="567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pBdr/>
      <w:spacing/>
      <w:ind/>
      <w:jc w:val="center"/>
      <w:rPr/>
    </w:pPr>
    <w:fldSimple w:instr="PAGE \* MERGEFORMAT">
      <w:r>
        <w:t xml:space="preserve">1</w:t>
      </w:r>
    </w:fldSimple>
    <w:r/>
    <w:r/>
  </w:p>
  <w:p>
    <w:pPr>
      <w:pStyle w:val="71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679"/>
    <w:next w:val="679"/>
    <w:link w:val="68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Title Char"/>
    <w:basedOn w:val="681"/>
    <w:link w:val="702"/>
    <w:uiPriority w:val="10"/>
    <w:pPr>
      <w:pBdr/>
      <w:spacing/>
      <w:ind/>
    </w:pPr>
    <w:rPr>
      <w:sz w:val="48"/>
      <w:szCs w:val="48"/>
    </w:rPr>
  </w:style>
  <w:style w:type="character" w:styleId="674">
    <w:name w:val="Subtitle Char"/>
    <w:basedOn w:val="681"/>
    <w:link w:val="704"/>
    <w:uiPriority w:val="11"/>
    <w:pPr>
      <w:pBdr/>
      <w:spacing/>
      <w:ind/>
    </w:pPr>
    <w:rPr>
      <w:sz w:val="24"/>
      <w:szCs w:val="24"/>
    </w:rPr>
  </w:style>
  <w:style w:type="character" w:styleId="675">
    <w:name w:val="Quote Char"/>
    <w:link w:val="706"/>
    <w:uiPriority w:val="29"/>
    <w:pPr>
      <w:pBdr/>
      <w:spacing/>
      <w:ind/>
    </w:pPr>
    <w:rPr>
      <w:i/>
    </w:rPr>
  </w:style>
  <w:style w:type="character" w:styleId="676">
    <w:name w:val="Intense Quote Char"/>
    <w:link w:val="708"/>
    <w:uiPriority w:val="30"/>
    <w:pPr>
      <w:pBdr/>
      <w:spacing/>
      <w:ind/>
    </w:pPr>
    <w:rPr>
      <w:i/>
    </w:rPr>
  </w:style>
  <w:style w:type="character" w:styleId="677">
    <w:name w:val="Footnote Text Char"/>
    <w:link w:val="843"/>
    <w:uiPriority w:val="99"/>
    <w:pPr>
      <w:pBdr/>
      <w:spacing/>
      <w:ind/>
    </w:pPr>
    <w:rPr>
      <w:sz w:val="18"/>
    </w:rPr>
  </w:style>
  <w:style w:type="character" w:styleId="678">
    <w:name w:val="Endnote Text Char"/>
    <w:link w:val="846"/>
    <w:uiPriority w:val="99"/>
    <w:pPr>
      <w:pBdr/>
      <w:spacing/>
      <w:ind/>
    </w:pPr>
    <w:rPr>
      <w:sz w:val="20"/>
    </w:rPr>
  </w:style>
  <w:style w:type="paragraph" w:styleId="679" w:default="1">
    <w:name w:val="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0">
    <w:name w:val="Heading 3"/>
    <w:pPr>
      <w:keepNext w:val="tru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  <w:outlineLvl w:val="2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681" w:default="1">
    <w:name w:val="Default Paragraph Font"/>
    <w:uiPriority w:val="1"/>
    <w:semiHidden/>
    <w:unhideWhenUsed/>
    <w:pPr>
      <w:pBdr/>
      <w:spacing/>
      <w:ind/>
    </w:pPr>
  </w:style>
  <w:style w:type="table" w:styleId="68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3" w:default="1">
    <w:name w:val="No List"/>
    <w:uiPriority w:val="99"/>
    <w:semiHidden/>
    <w:unhideWhenUsed/>
    <w:pPr>
      <w:pBdr/>
      <w:spacing/>
      <w:ind/>
    </w:pPr>
  </w:style>
  <w:style w:type="paragraph" w:styleId="684" w:customStyle="1">
    <w:name w:val="Основной текст 3 Знак"/>
    <w:basedOn w:val="679"/>
    <w:next w:val="679"/>
    <w:link w:val="68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85" w:customStyle="1">
    <w:name w:val="Heading 1 Char"/>
    <w:link w:val="68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86" w:customStyle="1">
    <w:name w:val="Heading 2"/>
    <w:basedOn w:val="679"/>
    <w:next w:val="679"/>
    <w:link w:val="68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87" w:customStyle="1">
    <w:name w:val="Heading 2 Char"/>
    <w:link w:val="68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88" w:customStyle="1">
    <w:name w:val="Heading 3"/>
    <w:basedOn w:val="679"/>
    <w:next w:val="67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89" w:customStyle="1">
    <w:name w:val="Heading 3 Char"/>
    <w:link w:val="68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90" w:customStyle="1">
    <w:name w:val="Heading 4"/>
    <w:basedOn w:val="679"/>
    <w:next w:val="67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Heading 4 Char"/>
    <w:link w:val="69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Heading 5"/>
    <w:basedOn w:val="679"/>
    <w:next w:val="679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</w:rPr>
  </w:style>
  <w:style w:type="character" w:styleId="693" w:customStyle="1">
    <w:name w:val="Heading 5 Char"/>
    <w:link w:val="69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94" w:customStyle="1">
    <w:name w:val="Heading 6"/>
    <w:basedOn w:val="679"/>
    <w:next w:val="679"/>
    <w:link w:val="69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6 Char"/>
    <w:link w:val="69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96" w:customStyle="1">
    <w:name w:val="Heading 7"/>
    <w:basedOn w:val="679"/>
    <w:next w:val="679"/>
    <w:link w:val="69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7 Char"/>
    <w:link w:val="69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8" w:customStyle="1">
    <w:name w:val="Heading 8"/>
    <w:basedOn w:val="679"/>
    <w:next w:val="679"/>
    <w:link w:val="69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8 Char"/>
    <w:link w:val="69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00" w:customStyle="1">
    <w:name w:val="Heading 9"/>
    <w:basedOn w:val="679"/>
    <w:next w:val="679"/>
    <w:link w:val="70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Heading 9 Char"/>
    <w:link w:val="70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2">
    <w:name w:val="Title"/>
    <w:basedOn w:val="679"/>
    <w:next w:val="679"/>
    <w:link w:val="70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03" w:customStyle="1">
    <w:name w:val="Название Знак"/>
    <w:link w:val="702"/>
    <w:uiPriority w:val="10"/>
    <w:pPr>
      <w:pBdr/>
      <w:spacing/>
      <w:ind/>
    </w:pPr>
    <w:rPr>
      <w:sz w:val="48"/>
      <w:szCs w:val="48"/>
    </w:rPr>
  </w:style>
  <w:style w:type="paragraph" w:styleId="704">
    <w:name w:val="Subtitle"/>
    <w:basedOn w:val="679"/>
    <w:next w:val="679"/>
    <w:link w:val="705"/>
    <w:uiPriority w:val="11"/>
    <w:qFormat/>
    <w:pPr>
      <w:pBdr/>
      <w:spacing w:after="200" w:before="200"/>
      <w:ind/>
    </w:pPr>
  </w:style>
  <w:style w:type="character" w:styleId="705" w:customStyle="1">
    <w:name w:val="Подзаголовок Знак"/>
    <w:link w:val="704"/>
    <w:uiPriority w:val="11"/>
    <w:pPr>
      <w:pBdr/>
      <w:spacing/>
      <w:ind/>
    </w:pPr>
    <w:rPr>
      <w:sz w:val="24"/>
      <w:szCs w:val="24"/>
    </w:rPr>
  </w:style>
  <w:style w:type="paragraph" w:styleId="706">
    <w:name w:val="Quote"/>
    <w:basedOn w:val="679"/>
    <w:next w:val="679"/>
    <w:link w:val="707"/>
    <w:uiPriority w:val="29"/>
    <w:qFormat/>
    <w:pPr>
      <w:pBdr/>
      <w:spacing/>
      <w:ind w:right="720" w:left="720"/>
    </w:pPr>
    <w:rPr>
      <w:i/>
    </w:rPr>
  </w:style>
  <w:style w:type="character" w:styleId="707" w:customStyle="1">
    <w:name w:val="Цитата 2 Знак"/>
    <w:link w:val="706"/>
    <w:uiPriority w:val="29"/>
    <w:pPr>
      <w:pBdr/>
      <w:spacing/>
      <w:ind/>
    </w:pPr>
    <w:rPr>
      <w:i/>
    </w:rPr>
  </w:style>
  <w:style w:type="paragraph" w:styleId="708">
    <w:name w:val="Intense Quote"/>
    <w:basedOn w:val="679"/>
    <w:next w:val="679"/>
    <w:link w:val="70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09" w:customStyle="1">
    <w:name w:val="Выделенная цитата Знак"/>
    <w:link w:val="708"/>
    <w:uiPriority w:val="30"/>
    <w:pPr>
      <w:pBdr/>
      <w:spacing/>
      <w:ind/>
    </w:pPr>
    <w:rPr>
      <w:i/>
    </w:rPr>
  </w:style>
  <w:style w:type="paragraph" w:styleId="710" w:customStyle="1">
    <w:name w:val="Header"/>
    <w:basedOn w:val="679"/>
    <w:link w:val="711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11" w:customStyle="1">
    <w:name w:val="Header Char"/>
    <w:link w:val="710"/>
    <w:uiPriority w:val="99"/>
    <w:pPr>
      <w:pBdr/>
      <w:spacing/>
      <w:ind/>
    </w:pPr>
  </w:style>
  <w:style w:type="paragraph" w:styleId="712" w:customStyle="1">
    <w:name w:val="Footer"/>
    <w:basedOn w:val="679"/>
    <w:link w:val="715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character" w:styleId="713" w:customStyle="1">
    <w:name w:val="Footer Char"/>
    <w:link w:val="712"/>
    <w:uiPriority w:val="99"/>
    <w:pPr>
      <w:pBdr/>
      <w:spacing/>
      <w:ind/>
    </w:pPr>
  </w:style>
  <w:style w:type="paragraph" w:styleId="714" w:customStyle="1">
    <w:name w:val="Caption"/>
    <w:basedOn w:val="679"/>
    <w:next w:val="679"/>
    <w:uiPriority w:val="35"/>
    <w:semiHidden/>
    <w:unhideWhenUsed/>
    <w:qFormat/>
    <w:pPr>
      <w:pBdr/>
      <w:spacing w:line="276" w:lineRule="auto"/>
      <w:ind/>
    </w:pPr>
    <w:rPr>
      <w:b/>
      <w:bCs/>
      <w:color w:val="5b9bd5" w:themeColor="accent1"/>
      <w:sz w:val="18"/>
      <w:szCs w:val="18"/>
    </w:rPr>
  </w:style>
  <w:style w:type="character" w:styleId="715" w:customStyle="1">
    <w:name w:val="Caption Char"/>
    <w:link w:val="712"/>
    <w:uiPriority w:val="99"/>
    <w:pPr>
      <w:pBdr/>
      <w:spacing/>
      <w:ind/>
    </w:pPr>
  </w:style>
  <w:style w:type="table" w:styleId="716">
    <w:name w:val="Table Grid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Table Grid Light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Plain Table 1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Plain Table 2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Plain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Plain Table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 w:customStyle="1">
    <w:name w:val="Plain Table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1 Light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1 Light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1 Light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1 Light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1 Light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1 Light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1 Light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2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2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2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2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2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2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3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3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3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3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3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3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4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4 - Accent 1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68a2d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4 - Accent 2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4 - Accent 3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4 - Accent 4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4 - Accent 5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4 - Accent 6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5 Dark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5 Dark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5 Dark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5 Dark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5 Dark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5 Dark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5 Dark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6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6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6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6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6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6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6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7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7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7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7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7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7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7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1 Light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1 Light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1 Light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1 Light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1 Light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1 Light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1 Light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2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2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2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2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2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2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3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3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3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3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3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3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4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4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4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4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4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4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5 Dark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5 Dark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5 Dark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5 Dark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5 Dark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5 Dark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5 Dark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6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6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6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6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6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6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6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7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7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7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7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7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7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7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ned - Accent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ned - Accent 1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ned - Accent 2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ned - Accent 3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ned - Accent 4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ned - Accent 5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ned - Accent 6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 &amp; Lined - Accent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0" w:fill="f2f2f2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&amp; Lined - Accent 1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&amp; Lined - Accent 2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&amp; Lined - Accent 3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&amp; Lined - Accent 4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&amp; Lined - Accent 5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 &amp; Lined - Accent 6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Bordered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Bordered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Bordered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Bordered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Bordered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Bordered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Bordered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2">
    <w:name w:val="Hyperlink"/>
    <w:pPr>
      <w:pBdr/>
      <w:spacing/>
      <w:ind/>
    </w:pPr>
    <w:rPr>
      <w:color w:val="0000ff"/>
      <w:u w:val="single"/>
    </w:rPr>
  </w:style>
  <w:style w:type="paragraph" w:styleId="843">
    <w:name w:val="footnote text"/>
    <w:basedOn w:val="679"/>
    <w:link w:val="844"/>
    <w:uiPriority w:val="99"/>
    <w:semiHidden/>
    <w:unhideWhenUsed/>
    <w:pPr>
      <w:pBdr/>
      <w:spacing w:after="40"/>
      <w:ind/>
    </w:pPr>
    <w:rPr>
      <w:sz w:val="18"/>
    </w:rPr>
  </w:style>
  <w:style w:type="character" w:styleId="844" w:customStyle="1">
    <w:name w:val="Текст сноски Знак"/>
    <w:link w:val="843"/>
    <w:uiPriority w:val="99"/>
    <w:pPr>
      <w:pBdr/>
      <w:spacing/>
      <w:ind/>
    </w:pPr>
    <w:rPr>
      <w:sz w:val="18"/>
    </w:rPr>
  </w:style>
  <w:style w:type="character" w:styleId="84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46">
    <w:name w:val="endnote text"/>
    <w:basedOn w:val="679"/>
    <w:link w:val="847"/>
    <w:uiPriority w:val="99"/>
    <w:semiHidden/>
    <w:unhideWhenUsed/>
    <w:pPr>
      <w:pBdr/>
      <w:spacing/>
      <w:ind/>
    </w:pPr>
    <w:rPr>
      <w:sz w:val="20"/>
    </w:rPr>
  </w:style>
  <w:style w:type="character" w:styleId="847" w:customStyle="1">
    <w:name w:val="Текст концевой сноски Знак"/>
    <w:link w:val="846"/>
    <w:uiPriority w:val="99"/>
    <w:pPr>
      <w:pBdr/>
      <w:spacing/>
      <w:ind/>
    </w:pPr>
    <w:rPr>
      <w:sz w:val="20"/>
    </w:rPr>
  </w:style>
  <w:style w:type="character" w:styleId="848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9">
    <w:name w:val="toc 1"/>
    <w:basedOn w:val="679"/>
    <w:next w:val="679"/>
    <w:uiPriority w:val="39"/>
    <w:unhideWhenUsed/>
    <w:pPr>
      <w:pBdr/>
      <w:spacing w:after="57"/>
      <w:ind/>
    </w:pPr>
  </w:style>
  <w:style w:type="paragraph" w:styleId="850">
    <w:name w:val="toc 2"/>
    <w:basedOn w:val="679"/>
    <w:next w:val="679"/>
    <w:uiPriority w:val="39"/>
    <w:unhideWhenUsed/>
    <w:pPr>
      <w:pBdr/>
      <w:spacing w:after="57"/>
      <w:ind w:left="283"/>
    </w:pPr>
  </w:style>
  <w:style w:type="paragraph" w:styleId="851">
    <w:name w:val="toc 3"/>
    <w:basedOn w:val="679"/>
    <w:next w:val="679"/>
    <w:uiPriority w:val="39"/>
    <w:unhideWhenUsed/>
    <w:pPr>
      <w:pBdr/>
      <w:spacing w:after="57"/>
      <w:ind w:left="567"/>
    </w:pPr>
  </w:style>
  <w:style w:type="paragraph" w:styleId="852">
    <w:name w:val="toc 4"/>
    <w:basedOn w:val="679"/>
    <w:next w:val="679"/>
    <w:uiPriority w:val="39"/>
    <w:unhideWhenUsed/>
    <w:pPr>
      <w:pBdr/>
      <w:spacing w:after="57"/>
      <w:ind w:left="850"/>
    </w:pPr>
  </w:style>
  <w:style w:type="paragraph" w:styleId="853">
    <w:name w:val="toc 5"/>
    <w:basedOn w:val="679"/>
    <w:next w:val="679"/>
    <w:uiPriority w:val="39"/>
    <w:unhideWhenUsed/>
    <w:pPr>
      <w:pBdr/>
      <w:spacing w:after="57"/>
      <w:ind w:left="1134"/>
    </w:pPr>
  </w:style>
  <w:style w:type="paragraph" w:styleId="854">
    <w:name w:val="toc 6"/>
    <w:basedOn w:val="679"/>
    <w:next w:val="679"/>
    <w:uiPriority w:val="39"/>
    <w:unhideWhenUsed/>
    <w:pPr>
      <w:pBdr/>
      <w:spacing w:after="57"/>
      <w:ind w:left="1417"/>
    </w:pPr>
  </w:style>
  <w:style w:type="paragraph" w:styleId="855">
    <w:name w:val="toc 7"/>
    <w:basedOn w:val="679"/>
    <w:next w:val="679"/>
    <w:uiPriority w:val="39"/>
    <w:unhideWhenUsed/>
    <w:pPr>
      <w:pBdr/>
      <w:spacing w:after="57"/>
      <w:ind w:left="1701"/>
    </w:pPr>
  </w:style>
  <w:style w:type="paragraph" w:styleId="856">
    <w:name w:val="toc 8"/>
    <w:basedOn w:val="679"/>
    <w:next w:val="679"/>
    <w:uiPriority w:val="39"/>
    <w:unhideWhenUsed/>
    <w:pPr>
      <w:pBdr/>
      <w:spacing w:after="57"/>
      <w:ind w:left="1984"/>
    </w:pPr>
  </w:style>
  <w:style w:type="paragraph" w:styleId="857">
    <w:name w:val="toc 9"/>
    <w:basedOn w:val="679"/>
    <w:next w:val="679"/>
    <w:uiPriority w:val="39"/>
    <w:unhideWhenUsed/>
    <w:pPr>
      <w:pBdr/>
      <w:spacing w:after="57"/>
      <w:ind w:left="2268"/>
    </w:pPr>
  </w:style>
  <w:style w:type="paragraph" w:styleId="858">
    <w:name w:val="TOC Heading"/>
    <w:uiPriority w:val="39"/>
    <w:unhideWhenUsed/>
    <w:pPr>
      <w:pBdr/>
      <w:spacing/>
      <w:ind/>
    </w:pPr>
  </w:style>
  <w:style w:type="paragraph" w:styleId="859">
    <w:name w:val="table of figures"/>
    <w:basedOn w:val="679"/>
    <w:next w:val="679"/>
    <w:uiPriority w:val="99"/>
    <w:unhideWhenUsed/>
    <w:pPr>
      <w:pBdr/>
      <w:spacing/>
      <w:ind/>
    </w:pPr>
  </w:style>
  <w:style w:type="paragraph" w:styleId="860">
    <w:name w:val="No Spacing"/>
    <w:basedOn w:val="679"/>
    <w:uiPriority w:val="1"/>
    <w:qFormat/>
    <w:pPr>
      <w:pBdr/>
      <w:spacing/>
      <w:ind/>
    </w:pPr>
  </w:style>
  <w:style w:type="paragraph" w:styleId="861">
    <w:name w:val="List Paragraph"/>
    <w:basedOn w:val="679"/>
    <w:uiPriority w:val="34"/>
    <w:qFormat/>
    <w:pPr>
      <w:pBdr/>
      <w:spacing/>
      <w:ind w:left="720"/>
      <w:contextualSpacing w:val="true"/>
    </w:pPr>
  </w:style>
  <w:style w:type="paragraph" w:styleId="862">
    <w:name w:val="Body Text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63">
    <w:name w:val="Body Text Indent 2"/>
    <w:semiHidden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 w:firstLine="708"/>
    </w:pPr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864">
    <w:name w:val="Body Text 3"/>
    <w:link w:val="684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  <w:jc w:val="center"/>
    </w:pPr>
    <w:rPr>
      <w:rFonts w:ascii="Times New Roman" w:hAnsi="Times New Roman" w:eastAsia="Times New Roman" w:cs="Times New Roman"/>
      <w:b/>
      <w:bCs/>
      <w:sz w:val="28"/>
      <w:szCs w:val="24"/>
      <w:lang w:val="en-US"/>
    </w:rPr>
  </w:style>
  <w:style w:type="paragraph" w:styleId="865" w:customStyle="1">
    <w:name w:val="Íîðìàëüíûé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6" w:customStyle="1">
    <w:name w:val="Заголовок 1;Глава"/>
    <w:pPr>
      <w:keepNext w:val="tru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67" w:customStyle="1">
    <w:name w:val="Standard"/>
    <w:pPr>
      <w:widowControl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line="240" w:lineRule="auto"/>
      <w:ind/>
    </w:pPr>
    <w:rPr>
      <w:rFonts w:ascii="Times New Roman" w:hAnsi="Times New Roman" w:eastAsia="SimSun" w:cs="Times New Roman"/>
      <w:sz w:val="24"/>
      <w:szCs w:val="24"/>
      <w:lang w:eastAsia="zh-CN" w:bidi="hi-IN"/>
    </w:rPr>
  </w:style>
  <w:style w:type="character" w:styleId="868" w:customStyle="1">
    <w:name w:val="ListLabel 1"/>
    <w:pPr>
      <w:pBdr/>
      <w:spacing/>
      <w:ind/>
    </w:pPr>
    <w:rPr>
      <w:rFonts w:ascii="Times New Roman" w:hAnsi="Times New Roman" w:eastAsia="Times New Roman"/>
      <w:sz w:val="28"/>
      <w:szCs w:val="28"/>
    </w:rPr>
  </w:style>
  <w:style w:type="paragraph" w:styleId="869">
    <w:name w:val="Обычный"/>
    <w:next w:val="834"/>
    <w:link w:val="834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://www.adm.starominska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2022-10-17T06:36:00Z</dcterms:created>
  <dcterms:modified xsi:type="dcterms:W3CDTF">2024-08-02T10:48:11Z</dcterms:modified>
</cp:coreProperties>
</file>