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068B">
        <w:rPr>
          <w:rFonts w:ascii="Times New Roman" w:hAnsi="Times New Roman" w:cs="Times New Roman"/>
          <w:sz w:val="28"/>
          <w:szCs w:val="28"/>
        </w:rPr>
        <w:t xml:space="preserve"> отдела инвестиций,</w:t>
      </w:r>
    </w:p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потребительской сферы и</w:t>
      </w:r>
    </w:p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205DF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="008F6F86" w:rsidRPr="008F6F8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Староминский район</w:t>
      </w:r>
      <w:r w:rsidR="008F6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876" w:rsidRPr="008D5D65" w:rsidRDefault="002A068B" w:rsidP="00205DF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О.В. Кияшко</w:t>
      </w:r>
    </w:p>
    <w:p w:rsidR="002E18CB" w:rsidRPr="008D5D65" w:rsidRDefault="002E18CB" w:rsidP="005B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F6" w:rsidRDefault="00C02AF6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FA6" w:rsidRPr="0080429C" w:rsidRDefault="00D77F8B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3709" w:rsidRPr="0080429C" w:rsidRDefault="00D77F8B" w:rsidP="00E52CD6">
      <w:pPr>
        <w:pStyle w:val="30"/>
        <w:spacing w:line="240" w:lineRule="auto"/>
        <w:ind w:left="40" w:firstLine="811"/>
        <w:jc w:val="both"/>
        <w:rPr>
          <w:rFonts w:ascii="Times New Roman" w:hAnsi="Times New Roman"/>
          <w:b w:val="0"/>
          <w:sz w:val="28"/>
          <w:szCs w:val="28"/>
        </w:rPr>
      </w:pPr>
      <w:r w:rsidRPr="0080429C">
        <w:rPr>
          <w:rFonts w:ascii="Times New Roman" w:hAnsi="Times New Roman" w:cs="Times New Roman"/>
          <w:b w:val="0"/>
          <w:sz w:val="28"/>
          <w:szCs w:val="28"/>
        </w:rPr>
        <w:t>о</w:t>
      </w:r>
      <w:r w:rsidR="00E63CB9" w:rsidRPr="0080429C">
        <w:rPr>
          <w:rFonts w:ascii="Times New Roman" w:hAnsi="Times New Roman" w:cs="Times New Roman"/>
          <w:b w:val="0"/>
          <w:sz w:val="28"/>
          <w:szCs w:val="28"/>
        </w:rPr>
        <w:t xml:space="preserve"> проведении экспертизы муниципального нормативного правового акта</w:t>
      </w:r>
      <w:r w:rsidRPr="0080429C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63CB9" w:rsidRPr="0080429C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Староминский район</w:t>
      </w:r>
      <w:r w:rsidRPr="00804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6EA" w:rsidRPr="0080429C">
        <w:rPr>
          <w:rFonts w:ascii="Times New Roman" w:hAnsi="Times New Roman"/>
          <w:b w:val="0"/>
          <w:sz w:val="28"/>
          <w:szCs w:val="28"/>
        </w:rPr>
        <w:t>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</w:t>
      </w:r>
    </w:p>
    <w:p w:rsidR="00C6518E" w:rsidRPr="0080429C" w:rsidRDefault="00C6518E" w:rsidP="00893709">
      <w:pPr>
        <w:pStyle w:val="3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Cs w:val="0"/>
          <w:sz w:val="28"/>
          <w:szCs w:val="28"/>
        </w:rPr>
      </w:pPr>
    </w:p>
    <w:p w:rsidR="00D77F8B" w:rsidRPr="0080429C" w:rsidRDefault="00D77F8B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Староминский район как уполномоченный орган по проведению</w:t>
      </w:r>
      <w:r w:rsidR="0059278F" w:rsidRPr="0080429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муниципального образования Староминский район (далее – уполномоченный орган) рассмотрел:</w:t>
      </w:r>
    </w:p>
    <w:p w:rsidR="0059278F" w:rsidRPr="0080429C" w:rsidRDefault="006676EA" w:rsidP="006676E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Староминский район от 20 октября 2023 года № 1261 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</w:t>
      </w:r>
      <w:r w:rsidR="00893709" w:rsidRPr="0080429C">
        <w:rPr>
          <w:rFonts w:ascii="Times New Roman" w:hAnsi="Times New Roman" w:cs="Times New Roman"/>
          <w:sz w:val="28"/>
          <w:szCs w:val="28"/>
        </w:rPr>
        <w:t>.</w:t>
      </w:r>
    </w:p>
    <w:p w:rsidR="0059278F" w:rsidRPr="0080429C" w:rsidRDefault="0059278F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Дата поступления нормативного правового акта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: </w:t>
      </w:r>
      <w:r w:rsidR="006676EA" w:rsidRPr="0080429C">
        <w:rPr>
          <w:rFonts w:ascii="Times New Roman" w:hAnsi="Times New Roman" w:cs="Times New Roman"/>
          <w:sz w:val="28"/>
          <w:szCs w:val="28"/>
        </w:rPr>
        <w:t>22 апреля 2024</w:t>
      </w:r>
      <w:r w:rsidR="009477DF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AC3" w:rsidRPr="0080429C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93709" w:rsidRPr="0080429C">
        <w:rPr>
          <w:rFonts w:ascii="Times New Roman" w:hAnsi="Times New Roman" w:cs="Times New Roman"/>
          <w:sz w:val="28"/>
          <w:szCs w:val="28"/>
        </w:rPr>
        <w:t>Порядком проведения экспертизы муниципальных нормативных правовых актов муниципального образования Староминский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деятельности», утвержденным постановлением администрации муниципального образования Староминский</w:t>
      </w:r>
      <w:r w:rsidR="00FF05A5" w:rsidRPr="0080429C">
        <w:rPr>
          <w:rFonts w:ascii="Times New Roman" w:hAnsi="Times New Roman" w:cs="Times New Roman"/>
          <w:sz w:val="28"/>
          <w:szCs w:val="28"/>
        </w:rPr>
        <w:t xml:space="preserve"> район от 17 июня 2022 года № 729</w:t>
      </w:r>
      <w:r w:rsidRPr="0080429C">
        <w:rPr>
          <w:rFonts w:ascii="Times New Roman" w:hAnsi="Times New Roman" w:cs="Times New Roman"/>
          <w:sz w:val="28"/>
          <w:szCs w:val="28"/>
        </w:rPr>
        <w:t>, (далее – Порядок) муниципальный правовой акт подлежит проведению экспертизы.</w:t>
      </w:r>
      <w:proofErr w:type="gramEnd"/>
    </w:p>
    <w:p w:rsidR="00C57AC3" w:rsidRPr="0080429C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главой муниципального образования Староминский район </w:t>
      </w:r>
      <w:r w:rsidR="00E802B1" w:rsidRPr="0080429C">
        <w:rPr>
          <w:rFonts w:ascii="Times New Roman" w:hAnsi="Times New Roman" w:cs="Times New Roman"/>
          <w:sz w:val="28"/>
          <w:szCs w:val="28"/>
        </w:rPr>
        <w:t>12</w:t>
      </w:r>
      <w:r w:rsidR="00BB5A3C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E802B1" w:rsidRPr="0080429C">
        <w:rPr>
          <w:rFonts w:ascii="Times New Roman" w:hAnsi="Times New Roman" w:cs="Times New Roman"/>
          <w:sz w:val="28"/>
          <w:szCs w:val="28"/>
        </w:rPr>
        <w:t>декабря</w:t>
      </w:r>
      <w:r w:rsidR="00801FA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E84F92" w:rsidRPr="0080429C">
        <w:rPr>
          <w:rFonts w:ascii="Times New Roman" w:hAnsi="Times New Roman" w:cs="Times New Roman"/>
          <w:sz w:val="28"/>
          <w:szCs w:val="28"/>
        </w:rPr>
        <w:t>2023</w:t>
      </w:r>
      <w:r w:rsidR="00DC0BB2" w:rsidRPr="008042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C57AC3" w:rsidRPr="0080429C" w:rsidRDefault="00E77B46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соответствии с пунктом 6 Раздела II 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Порядка и планом проведения экспертизы муниципальных нормативных правовых актов экспертиза </w:t>
      </w:r>
      <w:r w:rsidR="00C57AC3" w:rsidRPr="008042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 проводилась в срок с </w:t>
      </w:r>
      <w:r w:rsidR="00E802B1" w:rsidRPr="0080429C">
        <w:rPr>
          <w:rFonts w:ascii="Times New Roman" w:hAnsi="Times New Roman" w:cs="Times New Roman"/>
          <w:sz w:val="28"/>
          <w:szCs w:val="28"/>
        </w:rPr>
        <w:t>22.04</w:t>
      </w:r>
      <w:r w:rsidR="00C57AC3" w:rsidRPr="0080429C">
        <w:rPr>
          <w:rFonts w:ascii="Times New Roman" w:hAnsi="Times New Roman" w:cs="Times New Roman"/>
          <w:sz w:val="28"/>
          <w:szCs w:val="28"/>
        </w:rPr>
        <w:t>.20</w:t>
      </w:r>
      <w:r w:rsidR="00DC0BB2" w:rsidRPr="0080429C">
        <w:rPr>
          <w:rFonts w:ascii="Times New Roman" w:hAnsi="Times New Roman" w:cs="Times New Roman"/>
          <w:sz w:val="28"/>
          <w:szCs w:val="28"/>
        </w:rPr>
        <w:t>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 по </w:t>
      </w:r>
      <w:r w:rsidR="00E802B1" w:rsidRPr="0080429C">
        <w:rPr>
          <w:rFonts w:ascii="Times New Roman" w:hAnsi="Times New Roman" w:cs="Times New Roman"/>
          <w:sz w:val="28"/>
          <w:szCs w:val="28"/>
        </w:rPr>
        <w:t>19</w:t>
      </w:r>
      <w:r w:rsidR="0045047F" w:rsidRPr="0080429C">
        <w:rPr>
          <w:rFonts w:ascii="Times New Roman" w:hAnsi="Times New Roman" w:cs="Times New Roman"/>
          <w:sz w:val="28"/>
          <w:szCs w:val="28"/>
        </w:rPr>
        <w:t>.</w:t>
      </w:r>
      <w:r w:rsidR="00E802B1" w:rsidRPr="0080429C">
        <w:rPr>
          <w:rFonts w:ascii="Times New Roman" w:hAnsi="Times New Roman" w:cs="Times New Roman"/>
          <w:sz w:val="28"/>
          <w:szCs w:val="28"/>
        </w:rPr>
        <w:t>06</w:t>
      </w:r>
      <w:r w:rsidR="00DC0BB2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FF7FDC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0F4" w:rsidRPr="0080429C" w:rsidRDefault="005230F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r w:rsidR="00E77B46" w:rsidRPr="008042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 Раздела </w:t>
      </w:r>
      <w:r w:rsidR="00E77B46" w:rsidRPr="0080429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80429C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E802B1" w:rsidRPr="0080429C">
        <w:rPr>
          <w:rFonts w:ascii="Times New Roman" w:hAnsi="Times New Roman" w:cs="Times New Roman"/>
          <w:sz w:val="28"/>
          <w:szCs w:val="28"/>
        </w:rPr>
        <w:t>22</w:t>
      </w:r>
      <w:r w:rsidR="00DB4183" w:rsidRPr="0080429C">
        <w:rPr>
          <w:rFonts w:ascii="Times New Roman" w:hAnsi="Times New Roman" w:cs="Times New Roman"/>
          <w:sz w:val="28"/>
          <w:szCs w:val="28"/>
        </w:rPr>
        <w:t>.</w:t>
      </w:r>
      <w:r w:rsidR="00E802B1" w:rsidRPr="0080429C">
        <w:rPr>
          <w:rFonts w:ascii="Times New Roman" w:hAnsi="Times New Roman" w:cs="Times New Roman"/>
          <w:sz w:val="28"/>
          <w:szCs w:val="28"/>
        </w:rPr>
        <w:t>04</w:t>
      </w:r>
      <w:r w:rsidR="00DB4183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DB418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 xml:space="preserve">по </w:t>
      </w:r>
      <w:r w:rsidR="00E802B1" w:rsidRPr="0080429C">
        <w:rPr>
          <w:rFonts w:ascii="Times New Roman" w:hAnsi="Times New Roman" w:cs="Times New Roman"/>
          <w:sz w:val="28"/>
          <w:szCs w:val="28"/>
        </w:rPr>
        <w:t>22</w:t>
      </w:r>
      <w:r w:rsidR="00DB4183" w:rsidRPr="0080429C">
        <w:rPr>
          <w:rFonts w:ascii="Times New Roman" w:hAnsi="Times New Roman" w:cs="Times New Roman"/>
          <w:sz w:val="28"/>
          <w:szCs w:val="28"/>
        </w:rPr>
        <w:t>.</w:t>
      </w:r>
      <w:r w:rsidR="00E802B1" w:rsidRPr="0080429C">
        <w:rPr>
          <w:rFonts w:ascii="Times New Roman" w:hAnsi="Times New Roman" w:cs="Times New Roman"/>
          <w:sz w:val="28"/>
          <w:szCs w:val="28"/>
        </w:rPr>
        <w:t>05</w:t>
      </w:r>
      <w:r w:rsidR="00AE77E9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D42E2C" w:rsidRPr="0080429C" w:rsidRDefault="00B80E0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D42E2C" w:rsidRPr="0080429C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Староминский район </w:t>
      </w:r>
      <w:hyperlink r:id="rId9" w:history="1">
        <w:r w:rsidR="005230F4" w:rsidRPr="008042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30F4" w:rsidRPr="0080429C">
          <w:rPr>
            <w:rStyle w:val="a4"/>
            <w:rFonts w:ascii="Times New Roman" w:hAnsi="Times New Roman" w:cs="Times New Roman"/>
            <w:sz w:val="28"/>
            <w:szCs w:val="28"/>
          </w:rPr>
          <w:t>.adm.starominska.ru</w:t>
        </w:r>
      </w:hyperlink>
      <w:r w:rsidR="00D42E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D77F8B" w:rsidRPr="0080429C" w:rsidRDefault="00D42E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</w:t>
      </w:r>
      <w:r w:rsidR="00837814" w:rsidRPr="0080429C">
        <w:rPr>
          <w:rFonts w:ascii="Times New Roman" w:hAnsi="Times New Roman" w:cs="Times New Roman"/>
          <w:sz w:val="28"/>
          <w:szCs w:val="28"/>
        </w:rPr>
        <w:t xml:space="preserve"> акта уполномоченный орган запрашивал в</w:t>
      </w:r>
      <w:r w:rsidR="00662BF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3224A2" w:rsidRPr="0080429C">
        <w:rPr>
          <w:rFonts w:ascii="Times New Roman" w:hAnsi="Times New Roman" w:cs="Times New Roman"/>
          <w:sz w:val="28"/>
          <w:szCs w:val="28"/>
        </w:rPr>
        <w:t xml:space="preserve">отдел инвестиций, потребительской сферы и предпринимательства управления экономики администрации муниципального образования Староминский район </w:t>
      </w:r>
      <w:r w:rsidR="00837814" w:rsidRPr="0080429C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экспертизы.</w:t>
      </w:r>
    </w:p>
    <w:p w:rsidR="00837814" w:rsidRPr="0080429C" w:rsidRDefault="0044280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Отдел инвестиций, потребительской сферы и предпринимательства управления экономики администрации муниципального образования Староминский район </w:t>
      </w:r>
      <w:r w:rsidR="00AD589E">
        <w:rPr>
          <w:rFonts w:ascii="Times New Roman" w:hAnsi="Times New Roman" w:cs="Times New Roman"/>
          <w:sz w:val="28"/>
          <w:szCs w:val="28"/>
        </w:rPr>
        <w:t>представил</w:t>
      </w:r>
      <w:bookmarkStart w:id="0" w:name="_GoBack"/>
      <w:bookmarkEnd w:id="0"/>
      <w:r w:rsidR="0086792C" w:rsidRPr="008042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6E7" w:rsidRPr="0080429C" w:rsidRDefault="000D76E7" w:rsidP="003E0C3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- </w:t>
      </w:r>
      <w:r w:rsidR="005A4EAE" w:rsidRPr="0080429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Староминский район от 20 октября 2023 года № 1261 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</w:t>
      </w:r>
      <w:r w:rsidR="003E0C36" w:rsidRPr="0080429C">
        <w:rPr>
          <w:rFonts w:ascii="Times New Roman" w:hAnsi="Times New Roman" w:cs="Times New Roman"/>
          <w:sz w:val="28"/>
          <w:szCs w:val="28"/>
        </w:rPr>
        <w:t>.</w:t>
      </w:r>
    </w:p>
    <w:p w:rsidR="001C6827" w:rsidRPr="0080429C" w:rsidRDefault="001C6827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1C6827" w:rsidRPr="0080429C" w:rsidRDefault="00ED49E8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2023</w:t>
      </w:r>
      <w:r w:rsidR="001C6827" w:rsidRPr="0080429C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</w:t>
      </w:r>
      <w:r w:rsidR="00B273D2" w:rsidRPr="0080429C">
        <w:rPr>
          <w:rFonts w:ascii="Times New Roman" w:hAnsi="Times New Roman" w:cs="Times New Roman"/>
          <w:sz w:val="28"/>
          <w:szCs w:val="28"/>
        </w:rPr>
        <w:t>от 19 октября</w:t>
      </w:r>
      <w:r w:rsidR="00F33ED8" w:rsidRPr="0080429C">
        <w:rPr>
          <w:rFonts w:ascii="Times New Roman" w:hAnsi="Times New Roman" w:cs="Times New Roman"/>
          <w:sz w:val="28"/>
          <w:szCs w:val="28"/>
        </w:rPr>
        <w:t xml:space="preserve"> 2023</w:t>
      </w:r>
      <w:r w:rsidR="001C6827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B54" w:rsidRPr="0080429C" w:rsidRDefault="00664B5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анализа фактического воздействия </w:t>
      </w:r>
      <w:r w:rsidR="001A06F7" w:rsidRPr="0080429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proofErr w:type="gramEnd"/>
      <w:r w:rsidR="001A06F7" w:rsidRPr="0080429C">
        <w:rPr>
          <w:rFonts w:ascii="Times New Roman" w:hAnsi="Times New Roman" w:cs="Times New Roman"/>
          <w:sz w:val="28"/>
          <w:szCs w:val="28"/>
        </w:rPr>
        <w:t xml:space="preserve"> Староминский район от 20 октября 2023 года № 1261 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 </w:t>
      </w:r>
      <w:r w:rsidRPr="0080429C">
        <w:rPr>
          <w:rFonts w:ascii="Times New Roman" w:hAnsi="Times New Roman" w:cs="Times New Roman"/>
          <w:sz w:val="28"/>
          <w:szCs w:val="28"/>
        </w:rPr>
        <w:t>сделаны выводы об отсутс</w:t>
      </w:r>
      <w:r w:rsidR="00454995" w:rsidRPr="0080429C">
        <w:rPr>
          <w:rFonts w:ascii="Times New Roman" w:hAnsi="Times New Roman" w:cs="Times New Roman"/>
          <w:sz w:val="28"/>
          <w:szCs w:val="28"/>
        </w:rPr>
        <w:t>т</w:t>
      </w:r>
      <w:r w:rsidRPr="0080429C">
        <w:rPr>
          <w:rFonts w:ascii="Times New Roman" w:hAnsi="Times New Roman" w:cs="Times New Roman"/>
          <w:sz w:val="28"/>
          <w:szCs w:val="28"/>
        </w:rPr>
        <w:t>вии необходимости в отмене рассматриваемого муниципального нормативного правового акта.</w:t>
      </w:r>
    </w:p>
    <w:p w:rsidR="00C57F6F" w:rsidRPr="0080429C" w:rsidRDefault="001341C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Уполномоченным</w:t>
      </w:r>
      <w:r w:rsidR="00664B54" w:rsidRPr="0080429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0429C">
        <w:rPr>
          <w:rFonts w:ascii="Times New Roman" w:hAnsi="Times New Roman" w:cs="Times New Roman"/>
          <w:sz w:val="28"/>
          <w:szCs w:val="28"/>
        </w:rPr>
        <w:t>ом подготов</w:t>
      </w:r>
      <w:r w:rsidR="00664B54" w:rsidRPr="0080429C">
        <w:rPr>
          <w:rFonts w:ascii="Times New Roman" w:hAnsi="Times New Roman" w:cs="Times New Roman"/>
          <w:sz w:val="28"/>
          <w:szCs w:val="28"/>
        </w:rPr>
        <w:t>л</w:t>
      </w:r>
      <w:r w:rsidRPr="0080429C">
        <w:rPr>
          <w:rFonts w:ascii="Times New Roman" w:hAnsi="Times New Roman" w:cs="Times New Roman"/>
          <w:sz w:val="28"/>
          <w:szCs w:val="28"/>
        </w:rPr>
        <w:t>ен</w:t>
      </w:r>
      <w:r w:rsidR="00664B54" w:rsidRPr="0080429C">
        <w:rPr>
          <w:rFonts w:ascii="Times New Roman" w:hAnsi="Times New Roman" w:cs="Times New Roman"/>
          <w:sz w:val="28"/>
          <w:szCs w:val="28"/>
        </w:rPr>
        <w:t xml:space="preserve"> отчет об оценке фактического воздействия муниципального нормативного правового акта.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   </w:t>
      </w:r>
    </w:p>
    <w:p w:rsidR="00D8440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lastRenderedPageBreak/>
        <w:t>-  проблема, на решение которой направлено правовое регулирование, сформирована точно: поддержка государством реализации крупных инвестиционных проектов, представляющий собой договор, по которому публично-правовое образование обязуется не применять в отношении организации, реализующей проект, акты (решения), ухудшающие условия ведения предпринимательской и (или) иной деятельности, а организация имеет право требовать неприменения таких актов от соответствующих публично-правовых образований;</w:t>
      </w:r>
      <w:proofErr w:type="gramEnd"/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определены потенциальные адресаты предлагаемого правового регулирования: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инвесторы (уполномоченные представители);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- количественная оценка участников не ограничена. Определить точное количество не представляется возможным.</w:t>
      </w:r>
    </w:p>
    <w:p w:rsidR="00C57F6F" w:rsidRPr="0080429C" w:rsidRDefault="00D8440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C57F6F" w:rsidRPr="0080429C">
        <w:rPr>
          <w:rFonts w:ascii="Times New Roman" w:hAnsi="Times New Roman" w:cs="Times New Roman"/>
          <w:sz w:val="28"/>
          <w:szCs w:val="28"/>
        </w:rPr>
        <w:t>- цель предлагаемого проектом правового регулирования определена объективно и направлена на решение выявленной проблемы;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- срок достижения заявленных целей: с даты вступления в силу постановления, в </w:t>
      </w:r>
      <w:proofErr w:type="gramStart"/>
      <w:r w:rsidRPr="0080429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0429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D8440F" w:rsidRPr="0080429C" w:rsidRDefault="00C57F6F" w:rsidP="00D8440F">
      <w:pPr>
        <w:pStyle w:val="ab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Староминский район), связанных с введением предлагаемого правового регулирования, не предполагается;</w:t>
      </w:r>
    </w:p>
    <w:p w:rsidR="00C57F6F" w:rsidRPr="0080429C" w:rsidRDefault="00D8440F" w:rsidP="00D8440F">
      <w:pPr>
        <w:pStyle w:val="ab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</w:t>
      </w:r>
      <w:r w:rsidRPr="0080429C">
        <w:rPr>
          <w:rFonts w:ascii="Times New Roman" w:hAnsi="Times New Roman" w:cs="Times New Roman"/>
          <w:sz w:val="28"/>
          <w:szCs w:val="28"/>
        </w:rPr>
        <w:tab/>
      </w:r>
      <w:r w:rsidR="00C57F6F" w:rsidRPr="008042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Потенциальные группы участников общественных отношений, интересы которых будут затронуты правовым регулированием: юридические лица, индивидуальные предприниматели, инвесторы (уполномоченные представители);</w:t>
      </w:r>
    </w:p>
    <w:p w:rsidR="00C57F6F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 общественных отношений невозможна.</w:t>
      </w:r>
    </w:p>
    <w:p w:rsidR="00497288" w:rsidRPr="0080429C" w:rsidRDefault="004B071B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97288" w:rsidRPr="0080429C">
        <w:rPr>
          <w:rFonts w:ascii="Times New Roman" w:hAnsi="Times New Roman" w:cs="Times New Roman"/>
          <w:sz w:val="28"/>
          <w:szCs w:val="28"/>
        </w:rPr>
        <w:t>правового регулирования является новый инструмент поощрения инвестиций.</w:t>
      </w:r>
    </w:p>
    <w:p w:rsidR="00497288" w:rsidRPr="0080429C" w:rsidRDefault="004B071B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Цели </w:t>
      </w:r>
      <w:r w:rsidR="00497288" w:rsidRPr="0080429C">
        <w:rPr>
          <w:rFonts w:ascii="Times New Roman" w:hAnsi="Times New Roman" w:cs="Times New Roman"/>
          <w:sz w:val="28"/>
          <w:szCs w:val="28"/>
        </w:rPr>
        <w:t>правового регулирования соответствуют принципам правового регулирования, установленным законодательством Российской Федерации.</w:t>
      </w:r>
    </w:p>
    <w:p w:rsidR="00497288" w:rsidRPr="0080429C" w:rsidRDefault="008D5212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Нормативно правовой акт</w:t>
      </w:r>
      <w:r w:rsidR="00497288" w:rsidRPr="0080429C">
        <w:rPr>
          <w:rFonts w:ascii="Times New Roman" w:hAnsi="Times New Roman" w:cs="Times New Roman"/>
          <w:sz w:val="28"/>
          <w:szCs w:val="28"/>
        </w:rPr>
        <w:t xml:space="preserve"> предусматривает положения, которыми изменяются содержание прав и обязанностей субъектов предпринимательской и инвестиционной деятельности.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Расходы потенциальных групп участников правового регулирования, связанные с введением предлагаемого правового регулирования не определены.</w:t>
      </w:r>
    </w:p>
    <w:p w:rsidR="003771C0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lastRenderedPageBreak/>
        <w:t>Расходы местного бюджета (бюджета муниципального образования Староминский район), связанные с введением предлагаемого правового регулирования не предполагаются.</w:t>
      </w:r>
    </w:p>
    <w:p w:rsidR="000F5672" w:rsidRPr="0080429C" w:rsidRDefault="00497288" w:rsidP="000F5672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не выявлены.</w:t>
      </w:r>
    </w:p>
    <w:p w:rsidR="00454995" w:rsidRPr="0080429C" w:rsidRDefault="00454995" w:rsidP="000F5672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достижения целей предлагаемого правового регулирования - </w:t>
      </w:r>
      <w:r w:rsidR="004B071B"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с даты вступления</w:t>
      </w:r>
      <w:proofErr w:type="gramEnd"/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настоящего постановления: со дня обнародования.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Заявленные цели правового регулирования достигнуты.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Отрицательные последствия регулирования отсутствуют.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экспертизы: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Общественного представителя уполномоченного по защите прав предпринимателей в муниципальном образовании Староминский район;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ИП – главы КФХ Безик Е.П.;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ИП Безик П.А.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4807D2" w:rsidRPr="0080429C" w:rsidRDefault="00B80E05" w:rsidP="00B80E0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7D2" w:rsidRPr="0080429C">
        <w:rPr>
          <w:rFonts w:ascii="Times New Roman" w:hAnsi="Times New Roman" w:cs="Times New Roman"/>
          <w:sz w:val="28"/>
          <w:szCs w:val="28"/>
        </w:rPr>
        <w:t xml:space="preserve"> На момент начала проведения экспертизы муниципальный нормативный акт является действующим.</w:t>
      </w:r>
    </w:p>
    <w:p w:rsidR="00873909" w:rsidRPr="0080429C" w:rsidRDefault="0087390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2D6AE7" w:rsidRPr="0080429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E5C0B" w:rsidRPr="0080429C">
        <w:rPr>
          <w:rFonts w:ascii="Times New Roman" w:hAnsi="Times New Roman" w:cs="Times New Roman"/>
          <w:sz w:val="28"/>
          <w:szCs w:val="28"/>
        </w:rPr>
        <w:t xml:space="preserve">пунктом 5 Раздела III Порядка </w:t>
      </w:r>
      <w:r w:rsidR="002D6AE7" w:rsidRPr="0080429C">
        <w:rPr>
          <w:rFonts w:ascii="Times New Roman" w:hAnsi="Times New Roman" w:cs="Times New Roman"/>
          <w:sz w:val="28"/>
          <w:szCs w:val="28"/>
        </w:rPr>
        <w:t>уполномоченным органом установлено следующее:</w:t>
      </w:r>
    </w:p>
    <w:p w:rsidR="002D6AE7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6A626E" w:rsidRPr="0080429C">
        <w:rPr>
          <w:rFonts w:ascii="Times New Roman" w:hAnsi="Times New Roman" w:cs="Times New Roman"/>
          <w:sz w:val="28"/>
          <w:szCs w:val="28"/>
        </w:rPr>
        <w:t>отсутствуют</w:t>
      </w:r>
      <w:r w:rsidRPr="0080429C">
        <w:rPr>
          <w:rFonts w:ascii="Times New Roman" w:hAnsi="Times New Roman" w:cs="Times New Roman"/>
          <w:sz w:val="28"/>
          <w:szCs w:val="28"/>
        </w:rPr>
        <w:t xml:space="preserve"> избыточные требования по подготовке и (или) предоставлению документов, сведений, информ</w:t>
      </w:r>
      <w:r w:rsidR="00B80E05" w:rsidRPr="0080429C">
        <w:rPr>
          <w:rFonts w:ascii="Times New Roman" w:hAnsi="Times New Roman" w:cs="Times New Roman"/>
          <w:sz w:val="28"/>
          <w:szCs w:val="28"/>
        </w:rPr>
        <w:t>ации.</w:t>
      </w:r>
    </w:p>
    <w:p w:rsidR="004807D2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В </w:t>
      </w:r>
      <w:r w:rsidR="006A626E" w:rsidRPr="0080429C">
        <w:rPr>
          <w:rFonts w:ascii="Times New Roman" w:hAnsi="Times New Roman" w:cs="Times New Roman"/>
          <w:sz w:val="28"/>
          <w:szCs w:val="28"/>
        </w:rPr>
        <w:t>муниципальном нормативном правовом акте</w:t>
      </w:r>
      <w:r w:rsidRPr="0080429C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</w:t>
      </w:r>
      <w:r w:rsidR="005A6D51" w:rsidRPr="0080429C">
        <w:rPr>
          <w:rFonts w:ascii="Times New Roman" w:hAnsi="Times New Roman" w:cs="Times New Roman"/>
          <w:sz w:val="28"/>
          <w:szCs w:val="28"/>
        </w:rPr>
        <w:t>,</w:t>
      </w:r>
      <w:r w:rsidRPr="0080429C">
        <w:rPr>
          <w:rFonts w:ascii="Times New Roman" w:hAnsi="Times New Roman" w:cs="Times New Roman"/>
          <w:sz w:val="28"/>
          <w:szCs w:val="28"/>
        </w:rPr>
        <w:t xml:space="preserve"> наличия персонала, осуществления не связанных с представлением информации или подготовкой документов</w:t>
      </w:r>
      <w:r w:rsidR="009D4D5A" w:rsidRPr="0080429C">
        <w:rPr>
          <w:rFonts w:ascii="Times New Roman" w:hAnsi="Times New Roman" w:cs="Times New Roman"/>
          <w:sz w:val="28"/>
          <w:szCs w:val="28"/>
        </w:rPr>
        <w:t>,</w:t>
      </w:r>
      <w:r w:rsidRPr="0080429C">
        <w:rPr>
          <w:rFonts w:ascii="Times New Roman" w:hAnsi="Times New Roman" w:cs="Times New Roman"/>
          <w:sz w:val="28"/>
          <w:szCs w:val="28"/>
        </w:rPr>
        <w:t xml:space="preserve"> работ, услуг в</w:t>
      </w:r>
      <w:r w:rsidR="00532212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>связи с организацией,</w:t>
      </w:r>
      <w:r w:rsidR="00532212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>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80429C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или инвестиционной деятельности.</w:t>
      </w:r>
      <w:r w:rsidR="005E355F" w:rsidRPr="0080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E7" w:rsidRPr="0080429C" w:rsidRDefault="0078365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Отсутствие, </w:t>
      </w:r>
      <w:r w:rsidR="002D6AE7" w:rsidRPr="0080429C">
        <w:rPr>
          <w:rFonts w:ascii="Times New Roman" w:hAnsi="Times New Roman" w:cs="Times New Roman"/>
          <w:sz w:val="28"/>
          <w:szCs w:val="28"/>
        </w:rPr>
        <w:t>неточност</w:t>
      </w:r>
      <w:r w:rsidR="006A626E" w:rsidRPr="0080429C">
        <w:rPr>
          <w:rFonts w:ascii="Times New Roman" w:hAnsi="Times New Roman" w:cs="Times New Roman"/>
          <w:sz w:val="28"/>
          <w:szCs w:val="28"/>
        </w:rPr>
        <w:t>ь</w:t>
      </w:r>
      <w:r w:rsidR="002D6AE7" w:rsidRPr="0080429C">
        <w:rPr>
          <w:rFonts w:ascii="Times New Roman" w:hAnsi="Times New Roman" w:cs="Times New Roman"/>
          <w:sz w:val="28"/>
          <w:szCs w:val="28"/>
        </w:rPr>
        <w:t xml:space="preserve">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края, обязательных процедур</w:t>
      </w:r>
      <w:r w:rsidR="006A626E" w:rsidRPr="0080429C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2D6AE7" w:rsidRPr="0080429C">
        <w:rPr>
          <w:rFonts w:ascii="Times New Roman" w:hAnsi="Times New Roman" w:cs="Times New Roman"/>
          <w:sz w:val="28"/>
          <w:szCs w:val="28"/>
        </w:rPr>
        <w:t>.</w:t>
      </w:r>
    </w:p>
    <w:p w:rsidR="002D6AE7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Не выявлено отсутствие необходимых организационных или</w:t>
      </w:r>
      <w:r w:rsidR="005C322D" w:rsidRPr="0080429C">
        <w:rPr>
          <w:rFonts w:ascii="Times New Roman" w:hAnsi="Times New Roman" w:cs="Times New Roman"/>
          <w:sz w:val="28"/>
          <w:szCs w:val="28"/>
        </w:rPr>
        <w:t xml:space="preserve"> технических условий, приводящее к невозможности реализации отраслевыми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органами администрации муниципального образования Староминский район установленных функций в отношении субъектов предпринимательско</w:t>
      </w:r>
      <w:r w:rsidR="002C0F6D" w:rsidRPr="0080429C"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5A6D5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83F2C" w:rsidRPr="0080429C">
        <w:rPr>
          <w:rFonts w:ascii="Times New Roman" w:hAnsi="Times New Roman" w:cs="Times New Roman"/>
          <w:sz w:val="28"/>
          <w:szCs w:val="28"/>
        </w:rPr>
        <w:t>едостат</w:t>
      </w:r>
      <w:r w:rsidR="006A626E" w:rsidRPr="0080429C">
        <w:rPr>
          <w:rFonts w:ascii="Times New Roman" w:hAnsi="Times New Roman" w:cs="Times New Roman"/>
          <w:sz w:val="28"/>
          <w:szCs w:val="28"/>
        </w:rPr>
        <w:t>ки уров</w:t>
      </w:r>
      <w:r w:rsidR="00383F2C" w:rsidRPr="0080429C">
        <w:rPr>
          <w:rFonts w:ascii="Times New Roman" w:hAnsi="Times New Roman" w:cs="Times New Roman"/>
          <w:sz w:val="28"/>
          <w:szCs w:val="28"/>
        </w:rPr>
        <w:t>н</w:t>
      </w:r>
      <w:r w:rsidR="006A626E" w:rsidRPr="0080429C">
        <w:rPr>
          <w:rFonts w:ascii="Times New Roman" w:hAnsi="Times New Roman" w:cs="Times New Roman"/>
          <w:sz w:val="28"/>
          <w:szCs w:val="28"/>
        </w:rPr>
        <w:t>я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развития инфраструктуры, рынков товаров и услуг в муниципальном образовании Староминский район при отсутствии адекватного переходного периода введения в действие соответствующих правовых норм </w:t>
      </w:r>
      <w:r w:rsidR="006A626E" w:rsidRPr="0080429C">
        <w:rPr>
          <w:rFonts w:ascii="Times New Roman" w:hAnsi="Times New Roman" w:cs="Times New Roman"/>
          <w:sz w:val="28"/>
          <w:szCs w:val="28"/>
        </w:rPr>
        <w:t>не выявлены</w:t>
      </w:r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BA253B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Староминский район от 20 октября 2023 года № 1261 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 </w:t>
      </w:r>
      <w:r w:rsidR="00383F2C" w:rsidRPr="0080429C">
        <w:rPr>
          <w:rFonts w:ascii="Times New Roman" w:hAnsi="Times New Roman" w:cs="Times New Roman"/>
          <w:sz w:val="28"/>
          <w:szCs w:val="28"/>
        </w:rPr>
        <w:t>опубликовано в информационно-телекоммуникационной сети «Интернет» на официальном сайте муниципального образования Староминский район</w:t>
      </w:r>
      <w:r w:rsidR="00D92211" w:rsidRPr="008042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83F2C" w:rsidRPr="0080429C">
          <w:rPr>
            <w:rStyle w:val="a4"/>
            <w:rFonts w:ascii="Times New Roman" w:hAnsi="Times New Roman" w:cs="Times New Roman"/>
            <w:sz w:val="28"/>
            <w:szCs w:val="28"/>
          </w:rPr>
          <w:t>http://adm.starominska.ru/</w:t>
        </w:r>
      </w:hyperlink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383F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нормативный правовой акт – администрация муниципального образования Староминский район.</w:t>
      </w:r>
    </w:p>
    <w:p w:rsidR="006A626E" w:rsidRPr="0080429C" w:rsidRDefault="006A626E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Отраслевой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312C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Староминский район, являющийся инициатором издания муниципального нормативного правового акта </w:t>
      </w:r>
      <w:r w:rsidR="00AD383C" w:rsidRPr="0080429C">
        <w:rPr>
          <w:rFonts w:ascii="Times New Roman" w:hAnsi="Times New Roman" w:cs="Times New Roman"/>
          <w:sz w:val="28"/>
          <w:szCs w:val="28"/>
        </w:rPr>
        <w:t>–</w:t>
      </w:r>
      <w:r w:rsidR="00D92211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0A69C5" w:rsidRPr="0080429C">
        <w:rPr>
          <w:rFonts w:ascii="Times New Roman" w:hAnsi="Times New Roman" w:cs="Times New Roman"/>
          <w:sz w:val="28"/>
          <w:szCs w:val="28"/>
        </w:rPr>
        <w:t>отдел инвестиций, потребительской сферы и предпринимательства управления экономики администрации муниципального образования Староминский район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0E312C" w:rsidRPr="0080429C" w:rsidRDefault="000E31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выводы:</w:t>
      </w:r>
    </w:p>
    <w:p w:rsidR="005B11D8" w:rsidRPr="005B11D8" w:rsidRDefault="006A626E" w:rsidP="00114B1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</w:t>
      </w:r>
      <w:r w:rsidR="0068795D" w:rsidRPr="0080429C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E3E02" w:rsidRPr="008042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Староминский район от 20 октября 2023 года № 1261 «Об утверждении условий и порядка заключения соглашений о защите и поощрении капиталовложений со стороны муниципального образования Староминский район»</w:t>
      </w:r>
      <w:r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710FC7" w:rsidRPr="0080429C">
        <w:rPr>
          <w:rFonts w:ascii="Times New Roman" w:hAnsi="Times New Roman" w:cs="Times New Roman"/>
          <w:sz w:val="28"/>
          <w:szCs w:val="28"/>
        </w:rPr>
        <w:t>отсутствуют положения, создающие необоснованные затруднения ведения предпринимательской и инвестиционной деятельности.</w:t>
      </w: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A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B11D8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администрации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E312C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</w:t>
      </w:r>
      <w:r w:rsidR="005B11D8">
        <w:rPr>
          <w:rFonts w:ascii="Times New Roman" w:hAnsi="Times New Roman" w:cs="Times New Roman"/>
          <w:sz w:val="28"/>
          <w:szCs w:val="28"/>
        </w:rPr>
        <w:t xml:space="preserve">район                          </w:t>
      </w:r>
      <w:r w:rsidR="006A626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B11D8">
        <w:rPr>
          <w:rFonts w:ascii="Times New Roman" w:hAnsi="Times New Roman" w:cs="Times New Roman"/>
          <w:sz w:val="28"/>
          <w:szCs w:val="28"/>
        </w:rPr>
        <w:t>Е.С.Леден</w:t>
      </w:r>
      <w:r w:rsidR="00B510AF">
        <w:rPr>
          <w:rFonts w:ascii="Times New Roman" w:hAnsi="Times New Roman" w:cs="Times New Roman"/>
          <w:sz w:val="28"/>
          <w:szCs w:val="28"/>
        </w:rPr>
        <w:t>ё</w:t>
      </w:r>
      <w:r w:rsidR="005B11D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43DA4" w:rsidRDefault="00F43DA4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A4" w:rsidRPr="005B11D8" w:rsidRDefault="00FA2646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19.06.2024</w:t>
      </w:r>
      <w:r w:rsidR="00522AA4">
        <w:rPr>
          <w:rFonts w:ascii="Times New Roman" w:hAnsi="Times New Roman" w:cs="Times New Roman"/>
          <w:sz w:val="28"/>
          <w:szCs w:val="28"/>
        </w:rPr>
        <w:t xml:space="preserve"> </w:t>
      </w:r>
      <w:r w:rsidR="00F43DA4">
        <w:rPr>
          <w:rFonts w:ascii="Times New Roman" w:hAnsi="Times New Roman" w:cs="Times New Roman"/>
          <w:sz w:val="28"/>
          <w:szCs w:val="28"/>
        </w:rPr>
        <w:t>г.</w:t>
      </w:r>
    </w:p>
    <w:sectPr w:rsidR="00F43DA4" w:rsidRPr="005B11D8" w:rsidSect="0014502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1B" w:rsidRDefault="004B071B" w:rsidP="002E18CB">
      <w:pPr>
        <w:spacing w:after="0" w:line="240" w:lineRule="auto"/>
      </w:pPr>
      <w:r>
        <w:separator/>
      </w:r>
    </w:p>
  </w:endnote>
  <w:endnote w:type="continuationSeparator" w:id="0">
    <w:p w:rsidR="004B071B" w:rsidRDefault="004B071B" w:rsidP="002E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1B" w:rsidRDefault="004B071B" w:rsidP="002E18CB">
      <w:pPr>
        <w:spacing w:after="0" w:line="240" w:lineRule="auto"/>
      </w:pPr>
      <w:r>
        <w:separator/>
      </w:r>
    </w:p>
  </w:footnote>
  <w:footnote w:type="continuationSeparator" w:id="0">
    <w:p w:rsidR="004B071B" w:rsidRDefault="004B071B" w:rsidP="002E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3246"/>
      <w:docPartObj>
        <w:docPartGallery w:val="Page Numbers (Top of Page)"/>
        <w:docPartUnique/>
      </w:docPartObj>
    </w:sdtPr>
    <w:sdtEndPr/>
    <w:sdtContent>
      <w:p w:rsidR="004B071B" w:rsidRDefault="004B07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89E">
          <w:rPr>
            <w:noProof/>
          </w:rPr>
          <w:t>2</w:t>
        </w:r>
        <w:r>
          <w:fldChar w:fldCharType="end"/>
        </w:r>
      </w:p>
    </w:sdtContent>
  </w:sdt>
  <w:p w:rsidR="004B071B" w:rsidRDefault="004B07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0E23"/>
    <w:multiLevelType w:val="hybridMultilevel"/>
    <w:tmpl w:val="D8E2D212"/>
    <w:lvl w:ilvl="0" w:tplc="9F702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EB193B"/>
    <w:multiLevelType w:val="hybridMultilevel"/>
    <w:tmpl w:val="651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CB9"/>
    <w:rsid w:val="00001AF2"/>
    <w:rsid w:val="000371A0"/>
    <w:rsid w:val="0005321C"/>
    <w:rsid w:val="00063348"/>
    <w:rsid w:val="00074635"/>
    <w:rsid w:val="00097C7E"/>
    <w:rsid w:val="000A69C5"/>
    <w:rsid w:val="000D5A7C"/>
    <w:rsid w:val="000D5E63"/>
    <w:rsid w:val="000D76E7"/>
    <w:rsid w:val="000E312C"/>
    <w:rsid w:val="000E3338"/>
    <w:rsid w:val="000E3E02"/>
    <w:rsid w:val="000E632E"/>
    <w:rsid w:val="000F5672"/>
    <w:rsid w:val="0011370E"/>
    <w:rsid w:val="00114B15"/>
    <w:rsid w:val="00114F48"/>
    <w:rsid w:val="001341C1"/>
    <w:rsid w:val="001427A5"/>
    <w:rsid w:val="00145020"/>
    <w:rsid w:val="00151780"/>
    <w:rsid w:val="0015354C"/>
    <w:rsid w:val="00185A89"/>
    <w:rsid w:val="001A06F7"/>
    <w:rsid w:val="001A564B"/>
    <w:rsid w:val="001A7D11"/>
    <w:rsid w:val="001C6827"/>
    <w:rsid w:val="001F2BA1"/>
    <w:rsid w:val="00205DFB"/>
    <w:rsid w:val="00206832"/>
    <w:rsid w:val="00207372"/>
    <w:rsid w:val="00243233"/>
    <w:rsid w:val="00246B7F"/>
    <w:rsid w:val="00280896"/>
    <w:rsid w:val="00290741"/>
    <w:rsid w:val="002A068B"/>
    <w:rsid w:val="002C0388"/>
    <w:rsid w:val="002C0F6D"/>
    <w:rsid w:val="002D6AE7"/>
    <w:rsid w:val="002D7CFD"/>
    <w:rsid w:val="002E18CB"/>
    <w:rsid w:val="00304A98"/>
    <w:rsid w:val="003224A2"/>
    <w:rsid w:val="003326EC"/>
    <w:rsid w:val="00332D18"/>
    <w:rsid w:val="003609BD"/>
    <w:rsid w:val="003625C9"/>
    <w:rsid w:val="00367C1D"/>
    <w:rsid w:val="003771C0"/>
    <w:rsid w:val="00382EBC"/>
    <w:rsid w:val="00383F2C"/>
    <w:rsid w:val="003E0C36"/>
    <w:rsid w:val="00432C96"/>
    <w:rsid w:val="00442809"/>
    <w:rsid w:val="0045047F"/>
    <w:rsid w:val="00454995"/>
    <w:rsid w:val="0047565D"/>
    <w:rsid w:val="004807D2"/>
    <w:rsid w:val="0048088E"/>
    <w:rsid w:val="00497288"/>
    <w:rsid w:val="004A1D49"/>
    <w:rsid w:val="004B0313"/>
    <w:rsid w:val="004B071B"/>
    <w:rsid w:val="004B39CE"/>
    <w:rsid w:val="004C6E27"/>
    <w:rsid w:val="004D786D"/>
    <w:rsid w:val="004E3F25"/>
    <w:rsid w:val="0050171F"/>
    <w:rsid w:val="005143EF"/>
    <w:rsid w:val="00522AA4"/>
    <w:rsid w:val="005230F4"/>
    <w:rsid w:val="00526AFB"/>
    <w:rsid w:val="00532212"/>
    <w:rsid w:val="0056775A"/>
    <w:rsid w:val="00571343"/>
    <w:rsid w:val="00575A73"/>
    <w:rsid w:val="005913E6"/>
    <w:rsid w:val="0059278F"/>
    <w:rsid w:val="005A30A5"/>
    <w:rsid w:val="005A4EAE"/>
    <w:rsid w:val="005A6D51"/>
    <w:rsid w:val="005B11D8"/>
    <w:rsid w:val="005C322D"/>
    <w:rsid w:val="005E355F"/>
    <w:rsid w:val="00620A40"/>
    <w:rsid w:val="00630431"/>
    <w:rsid w:val="00646CDD"/>
    <w:rsid w:val="00653876"/>
    <w:rsid w:val="00662BF3"/>
    <w:rsid w:val="00664B54"/>
    <w:rsid w:val="0066572F"/>
    <w:rsid w:val="006676EA"/>
    <w:rsid w:val="00681D9B"/>
    <w:rsid w:val="006834DC"/>
    <w:rsid w:val="0068795D"/>
    <w:rsid w:val="006A626E"/>
    <w:rsid w:val="006E24A4"/>
    <w:rsid w:val="00710FC7"/>
    <w:rsid w:val="00746646"/>
    <w:rsid w:val="0075211A"/>
    <w:rsid w:val="007553B0"/>
    <w:rsid w:val="0078365C"/>
    <w:rsid w:val="007A4B1E"/>
    <w:rsid w:val="007C314C"/>
    <w:rsid w:val="00801FA3"/>
    <w:rsid w:val="0080267D"/>
    <w:rsid w:val="0080429C"/>
    <w:rsid w:val="00837814"/>
    <w:rsid w:val="008633A7"/>
    <w:rsid w:val="008639BC"/>
    <w:rsid w:val="0086792C"/>
    <w:rsid w:val="00873909"/>
    <w:rsid w:val="008829CE"/>
    <w:rsid w:val="00893709"/>
    <w:rsid w:val="008D5212"/>
    <w:rsid w:val="008D5D65"/>
    <w:rsid w:val="008E3193"/>
    <w:rsid w:val="008E5C0B"/>
    <w:rsid w:val="008F6F86"/>
    <w:rsid w:val="00914F2B"/>
    <w:rsid w:val="00915C12"/>
    <w:rsid w:val="009477DF"/>
    <w:rsid w:val="00972E79"/>
    <w:rsid w:val="00975F44"/>
    <w:rsid w:val="009D11E1"/>
    <w:rsid w:val="009D3D8C"/>
    <w:rsid w:val="009D4D5A"/>
    <w:rsid w:val="009E1BEF"/>
    <w:rsid w:val="00A247EF"/>
    <w:rsid w:val="00A666B9"/>
    <w:rsid w:val="00A75E86"/>
    <w:rsid w:val="00AA4BF7"/>
    <w:rsid w:val="00AC0AAB"/>
    <w:rsid w:val="00AD383C"/>
    <w:rsid w:val="00AD589E"/>
    <w:rsid w:val="00AE2B37"/>
    <w:rsid w:val="00AE58E9"/>
    <w:rsid w:val="00AE77E9"/>
    <w:rsid w:val="00B04310"/>
    <w:rsid w:val="00B17CA5"/>
    <w:rsid w:val="00B22061"/>
    <w:rsid w:val="00B273D2"/>
    <w:rsid w:val="00B510AF"/>
    <w:rsid w:val="00B66147"/>
    <w:rsid w:val="00B80E05"/>
    <w:rsid w:val="00B96F61"/>
    <w:rsid w:val="00BA253B"/>
    <w:rsid w:val="00BA3318"/>
    <w:rsid w:val="00BB5A3C"/>
    <w:rsid w:val="00C02AF6"/>
    <w:rsid w:val="00C13587"/>
    <w:rsid w:val="00C35FA6"/>
    <w:rsid w:val="00C57AC3"/>
    <w:rsid w:val="00C57F6F"/>
    <w:rsid w:val="00C6518E"/>
    <w:rsid w:val="00CE4945"/>
    <w:rsid w:val="00D051FA"/>
    <w:rsid w:val="00D063DB"/>
    <w:rsid w:val="00D322C8"/>
    <w:rsid w:val="00D375ED"/>
    <w:rsid w:val="00D42E2C"/>
    <w:rsid w:val="00D60BC2"/>
    <w:rsid w:val="00D65363"/>
    <w:rsid w:val="00D77F8B"/>
    <w:rsid w:val="00D8440F"/>
    <w:rsid w:val="00D91BBD"/>
    <w:rsid w:val="00D92211"/>
    <w:rsid w:val="00DB4183"/>
    <w:rsid w:val="00DB7A57"/>
    <w:rsid w:val="00DC0BB2"/>
    <w:rsid w:val="00DD2193"/>
    <w:rsid w:val="00E012B8"/>
    <w:rsid w:val="00E039E2"/>
    <w:rsid w:val="00E05825"/>
    <w:rsid w:val="00E16547"/>
    <w:rsid w:val="00E41FE9"/>
    <w:rsid w:val="00E52CD6"/>
    <w:rsid w:val="00E63CB9"/>
    <w:rsid w:val="00E77B46"/>
    <w:rsid w:val="00E77CB6"/>
    <w:rsid w:val="00E802B1"/>
    <w:rsid w:val="00E82DA2"/>
    <w:rsid w:val="00E84F92"/>
    <w:rsid w:val="00EB0F00"/>
    <w:rsid w:val="00EC00B2"/>
    <w:rsid w:val="00ED49E8"/>
    <w:rsid w:val="00ED63FB"/>
    <w:rsid w:val="00EE4041"/>
    <w:rsid w:val="00F208A4"/>
    <w:rsid w:val="00F33ED8"/>
    <w:rsid w:val="00F43DA4"/>
    <w:rsid w:val="00F51AFA"/>
    <w:rsid w:val="00FA2646"/>
    <w:rsid w:val="00FD6D78"/>
    <w:rsid w:val="00FE1226"/>
    <w:rsid w:val="00FE57AF"/>
    <w:rsid w:val="00FF05A5"/>
    <w:rsid w:val="00FF7C8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8CB"/>
  </w:style>
  <w:style w:type="paragraph" w:styleId="a9">
    <w:name w:val="footer"/>
    <w:basedOn w:val="a"/>
    <w:link w:val="aa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23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230F4"/>
    <w:pPr>
      <w:spacing w:after="0" w:line="240" w:lineRule="auto"/>
    </w:pPr>
  </w:style>
  <w:style w:type="paragraph" w:customStyle="1" w:styleId="Default">
    <w:name w:val="Default"/>
    <w:rsid w:val="00480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8CB"/>
  </w:style>
  <w:style w:type="paragraph" w:styleId="a9">
    <w:name w:val="footer"/>
    <w:basedOn w:val="a"/>
    <w:link w:val="aa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.staromins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staromin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EB49-4BA1-4755-82B6-F71EA1D4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ПистуноваЕА</dc:creator>
  <cp:lastModifiedBy>СтарченкоЕС</cp:lastModifiedBy>
  <cp:revision>421</cp:revision>
  <cp:lastPrinted>2024-07-04T08:41:00Z</cp:lastPrinted>
  <dcterms:created xsi:type="dcterms:W3CDTF">2020-06-19T12:00:00Z</dcterms:created>
  <dcterms:modified xsi:type="dcterms:W3CDTF">2024-07-05T09:59:00Z</dcterms:modified>
</cp:coreProperties>
</file>