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AB" w:rsidRPr="004A29AD" w:rsidRDefault="0028793A" w:rsidP="004424D2">
      <w:pPr>
        <w:pStyle w:val="ae"/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Отчет об оценке фактического воздействия</w:t>
      </w:r>
    </w:p>
    <w:p w:rsidR="00EE5144" w:rsidRPr="004A29AD" w:rsidRDefault="00B0373A" w:rsidP="004424D2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B0373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</w:p>
    <w:p w:rsidR="00476A85" w:rsidRPr="004A29AD" w:rsidRDefault="00476A85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373A" w:rsidRPr="00B0373A" w:rsidRDefault="00FF1E51" w:rsidP="00B0373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4A29AD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28793A" w:rsidRPr="004A29AD">
        <w:rPr>
          <w:rFonts w:ascii="Times New Roman" w:eastAsiaTheme="minorEastAsia" w:hAnsi="Times New Roman" w:cs="Times New Roman"/>
          <w:sz w:val="28"/>
          <w:szCs w:val="28"/>
        </w:rPr>
        <w:t xml:space="preserve">Реквизиты муниципального нормативного правового акта: </w:t>
      </w:r>
      <w:r w:rsidR="00B0373A">
        <w:rPr>
          <w:rFonts w:ascii="Times New Roman" w:hAnsi="Times New Roman"/>
          <w:sz w:val="28"/>
          <w:szCs w:val="28"/>
        </w:rPr>
        <w:t>постановление</w:t>
      </w:r>
      <w:r w:rsidR="00B0373A" w:rsidRPr="00B0373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</w:p>
    <w:p w:rsidR="00541B8C" w:rsidRPr="004A29AD" w:rsidRDefault="00541B8C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93A" w:rsidRPr="004A29AD" w:rsidRDefault="00BF004B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2</w:t>
      </w:r>
      <w:r w:rsidR="00FF1E51" w:rsidRPr="004A29AD">
        <w:rPr>
          <w:rFonts w:ascii="Times New Roman" w:hAnsi="Times New Roman" w:cs="Times New Roman"/>
          <w:sz w:val="28"/>
          <w:szCs w:val="28"/>
        </w:rPr>
        <w:t>.</w:t>
      </w:r>
      <w:r w:rsidR="002A3C67" w:rsidRPr="004A29AD">
        <w:rPr>
          <w:rFonts w:ascii="Times New Roman" w:hAnsi="Times New Roman" w:cs="Times New Roman"/>
          <w:sz w:val="28"/>
          <w:szCs w:val="28"/>
        </w:rPr>
        <w:t xml:space="preserve">Сведения о проведении оценки регулирующего воздействия (ОРВ): </w:t>
      </w:r>
    </w:p>
    <w:p w:rsidR="00476A85" w:rsidRPr="004A29AD" w:rsidRDefault="00B1516F" w:rsidP="004424D2">
      <w:pPr>
        <w:pStyle w:val="ae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У</w:t>
      </w:r>
      <w:r w:rsidR="002A3C67" w:rsidRPr="004A29AD">
        <w:rPr>
          <w:rFonts w:ascii="Times New Roman" w:hAnsi="Times New Roman" w:cs="Times New Roman"/>
          <w:sz w:val="28"/>
          <w:szCs w:val="28"/>
        </w:rPr>
        <w:t>полномоченный орган провел публичные консультации по проекту</w:t>
      </w:r>
      <w:r w:rsidRPr="004A29AD">
        <w:rPr>
          <w:rFonts w:ascii="Times New Roman" w:hAnsi="Times New Roman" w:cs="Times New Roman"/>
          <w:sz w:val="28"/>
          <w:szCs w:val="28"/>
        </w:rPr>
        <w:t xml:space="preserve"> МНПА</w:t>
      </w:r>
      <w:r w:rsidR="002A3C67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="002A3C67" w:rsidRPr="00E86F4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52403" w:rsidRPr="00E86F47">
        <w:rPr>
          <w:rFonts w:ascii="Times New Roman" w:hAnsi="Times New Roman"/>
          <w:color w:val="000000"/>
          <w:sz w:val="28"/>
          <w:szCs w:val="28"/>
        </w:rPr>
        <w:t>с 6</w:t>
      </w:r>
      <w:r w:rsidR="00476A85" w:rsidRPr="00E86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403" w:rsidRPr="00E86F47">
        <w:rPr>
          <w:rFonts w:ascii="Times New Roman" w:hAnsi="Times New Roman"/>
          <w:color w:val="000000"/>
          <w:sz w:val="28"/>
          <w:szCs w:val="28"/>
        </w:rPr>
        <w:t>февраля</w:t>
      </w:r>
      <w:r w:rsidR="00476A85" w:rsidRPr="00E86F47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52403" w:rsidRPr="00E86F47">
        <w:rPr>
          <w:rFonts w:ascii="Times New Roman" w:hAnsi="Times New Roman"/>
          <w:color w:val="000000"/>
          <w:sz w:val="28"/>
          <w:szCs w:val="28"/>
        </w:rPr>
        <w:t>4</w:t>
      </w:r>
      <w:r w:rsidR="00476A85" w:rsidRPr="00E86F47">
        <w:rPr>
          <w:rFonts w:ascii="Times New Roman" w:hAnsi="Times New Roman"/>
          <w:color w:val="000000"/>
          <w:sz w:val="28"/>
          <w:szCs w:val="28"/>
        </w:rPr>
        <w:t> года  по </w:t>
      </w:r>
      <w:r w:rsidR="00D52403" w:rsidRPr="00E86F47">
        <w:rPr>
          <w:rFonts w:ascii="Times New Roman" w:hAnsi="Times New Roman"/>
          <w:color w:val="000000"/>
          <w:sz w:val="28"/>
          <w:szCs w:val="28"/>
        </w:rPr>
        <w:t>19 февраля</w:t>
      </w:r>
      <w:r w:rsidR="00476A85" w:rsidRPr="00E86F47">
        <w:rPr>
          <w:rFonts w:ascii="Times New Roman" w:hAnsi="Times New Roman"/>
          <w:color w:val="000000"/>
          <w:sz w:val="28"/>
          <w:szCs w:val="28"/>
        </w:rPr>
        <w:t> 202</w:t>
      </w:r>
      <w:r w:rsidR="00D52403" w:rsidRPr="00E86F47">
        <w:rPr>
          <w:rFonts w:ascii="Times New Roman" w:hAnsi="Times New Roman"/>
          <w:color w:val="000000"/>
          <w:sz w:val="28"/>
          <w:szCs w:val="28"/>
        </w:rPr>
        <w:t>4</w:t>
      </w:r>
      <w:r w:rsidR="00476A85" w:rsidRPr="00E86F47">
        <w:rPr>
          <w:rFonts w:ascii="Times New Roman" w:hAnsi="Times New Roman"/>
          <w:color w:val="000000"/>
          <w:sz w:val="28"/>
          <w:szCs w:val="28"/>
        </w:rPr>
        <w:t> года.</w:t>
      </w:r>
      <w:r w:rsidR="00476A85" w:rsidRPr="004A29AD">
        <w:rPr>
          <w:rFonts w:ascii="Times New Roman" w:hAnsi="Times New Roman"/>
          <w:sz w:val="28"/>
          <w:szCs w:val="28"/>
        </w:rPr>
        <w:t> </w:t>
      </w:r>
    </w:p>
    <w:p w:rsidR="002A3C67" w:rsidRPr="004A29AD" w:rsidRDefault="002A3C67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875A4A" w:rsidRPr="004A29AD">
        <w:rPr>
          <w:rFonts w:ascii="Times New Roman" w:hAnsi="Times New Roman" w:cs="Times New Roman"/>
          <w:sz w:val="28"/>
          <w:szCs w:val="28"/>
        </w:rPr>
        <w:t>сайте</w:t>
      </w:r>
      <w:r w:rsidRPr="004A29A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75A4A" w:rsidRPr="004A29AD">
        <w:rPr>
          <w:rFonts w:ascii="Times New Roman" w:hAnsi="Times New Roman" w:cs="Times New Roman"/>
          <w:sz w:val="28"/>
          <w:szCs w:val="28"/>
        </w:rPr>
        <w:t>Староминский район</w:t>
      </w:r>
      <w:r w:rsidRPr="004A29A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875A4A" w:rsidRPr="004A29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A4A" w:rsidRPr="004A29AD">
          <w:rPr>
            <w:rStyle w:val="a8"/>
            <w:rFonts w:ascii="Times New Roman" w:hAnsi="Times New Roman" w:cs="Times New Roman"/>
            <w:sz w:val="28"/>
            <w:szCs w:val="28"/>
          </w:rPr>
          <w:t>.adm.starominska.ru</w:t>
        </w:r>
      </w:hyperlink>
      <w:r w:rsidR="00875A4A" w:rsidRPr="004A29AD">
        <w:rPr>
          <w:rFonts w:ascii="Times New Roman" w:hAnsi="Times New Roman" w:cs="Times New Roman"/>
          <w:sz w:val="28"/>
          <w:szCs w:val="28"/>
        </w:rPr>
        <w:t>.</w:t>
      </w:r>
      <w:r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4A29AD" w:rsidRDefault="002A3C67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4A29AD" w:rsidRDefault="002A3C67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9A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9F264B" w:rsidRPr="004A29AD">
        <w:rPr>
          <w:rFonts w:ascii="Times New Roman" w:hAnsi="Times New Roman" w:cs="Times New Roman"/>
          <w:sz w:val="28"/>
          <w:szCs w:val="28"/>
        </w:rPr>
        <w:t>ом</w:t>
      </w:r>
      <w:r w:rsidRPr="004A29A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F264B" w:rsidRPr="004A29AD">
        <w:rPr>
          <w:rFonts w:ascii="Times New Roman" w:hAnsi="Times New Roman" w:cs="Times New Roman"/>
          <w:sz w:val="28"/>
          <w:szCs w:val="28"/>
        </w:rPr>
        <w:t>е</w:t>
      </w:r>
      <w:r w:rsidRPr="004A29AD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лиц, </w:t>
      </w:r>
      <w:r w:rsidRPr="004A29AD">
        <w:rPr>
          <w:rFonts w:ascii="Times New Roman" w:hAnsi="Times New Roman" w:cs="Times New Roman"/>
          <w:sz w:val="28"/>
          <w:szCs w:val="28"/>
        </w:rPr>
        <w:t>и</w:t>
      </w:r>
      <w:r w:rsidR="009F264B" w:rsidRPr="004A29AD">
        <w:rPr>
          <w:rFonts w:ascii="Times New Roman" w:hAnsi="Times New Roman" w:cs="Times New Roman"/>
          <w:sz w:val="28"/>
          <w:szCs w:val="28"/>
        </w:rPr>
        <w:t xml:space="preserve">ли способствующих их введению, </w:t>
      </w:r>
      <w:r w:rsidRPr="004A29AD">
        <w:rPr>
          <w:rFonts w:ascii="Times New Roman" w:hAnsi="Times New Roman" w:cs="Times New Roman"/>
          <w:sz w:val="28"/>
          <w:szCs w:val="28"/>
        </w:rPr>
        <w:t xml:space="preserve">оказывающих негативное влияние на отрасли экономики муниципального образования </w:t>
      </w:r>
      <w:r w:rsidR="00875A4A" w:rsidRPr="004A29AD">
        <w:rPr>
          <w:rFonts w:ascii="Times New Roman" w:hAnsi="Times New Roman" w:cs="Times New Roman"/>
          <w:sz w:val="28"/>
          <w:szCs w:val="28"/>
        </w:rPr>
        <w:t>Староминский</w:t>
      </w:r>
      <w:r w:rsidRPr="004A29AD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r w:rsidR="00875A4A" w:rsidRPr="004A29AD">
        <w:rPr>
          <w:rFonts w:ascii="Times New Roman" w:hAnsi="Times New Roman" w:cs="Times New Roman"/>
          <w:sz w:val="28"/>
          <w:szCs w:val="28"/>
        </w:rPr>
        <w:t>Староминский район)</w:t>
      </w:r>
      <w:r w:rsidRPr="004A29AD">
        <w:rPr>
          <w:rFonts w:ascii="Times New Roman" w:hAnsi="Times New Roman" w:cs="Times New Roman"/>
          <w:sz w:val="28"/>
          <w:szCs w:val="28"/>
        </w:rPr>
        <w:t xml:space="preserve">, и о возможности его </w:t>
      </w:r>
      <w:r w:rsidR="00601BA1" w:rsidRPr="004A29AD">
        <w:rPr>
          <w:rFonts w:ascii="Times New Roman" w:hAnsi="Times New Roman" w:cs="Times New Roman"/>
          <w:sz w:val="28"/>
          <w:szCs w:val="28"/>
        </w:rPr>
        <w:t>дальнейшего</w:t>
      </w:r>
      <w:proofErr w:type="gramEnd"/>
      <w:r w:rsidR="00601BA1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Pr="004A29AD">
        <w:rPr>
          <w:rFonts w:ascii="Times New Roman" w:hAnsi="Times New Roman" w:cs="Times New Roman"/>
          <w:sz w:val="28"/>
          <w:szCs w:val="28"/>
        </w:rPr>
        <w:t>согласования</w:t>
      </w:r>
      <w:r w:rsidR="00601BA1" w:rsidRPr="004A29AD">
        <w:rPr>
          <w:rFonts w:ascii="Times New Roman" w:hAnsi="Times New Roman" w:cs="Times New Roman"/>
          <w:sz w:val="28"/>
          <w:szCs w:val="28"/>
        </w:rPr>
        <w:t xml:space="preserve"> (</w:t>
      </w:r>
      <w:r w:rsidR="00875A4A" w:rsidRPr="004A29AD">
        <w:rPr>
          <w:rFonts w:ascii="Times New Roman" w:hAnsi="Times New Roman" w:cs="Times New Roman"/>
          <w:sz w:val="28"/>
          <w:szCs w:val="28"/>
        </w:rPr>
        <w:t xml:space="preserve">заключение от </w:t>
      </w:r>
      <w:r w:rsidR="00697FB2" w:rsidRPr="00C363F8">
        <w:rPr>
          <w:rFonts w:ascii="Times New Roman" w:hAnsi="Times New Roman" w:cs="Times New Roman"/>
          <w:sz w:val="28"/>
          <w:szCs w:val="28"/>
        </w:rPr>
        <w:t>26.02.2024</w:t>
      </w:r>
      <w:r w:rsidR="00875A4A" w:rsidRPr="00C363F8">
        <w:rPr>
          <w:rFonts w:ascii="Times New Roman" w:hAnsi="Times New Roman" w:cs="Times New Roman"/>
          <w:sz w:val="28"/>
          <w:szCs w:val="28"/>
        </w:rPr>
        <w:t>г.</w:t>
      </w:r>
      <w:r w:rsidR="00601BA1" w:rsidRPr="00C363F8">
        <w:rPr>
          <w:rFonts w:ascii="Times New Roman" w:hAnsi="Times New Roman" w:cs="Times New Roman"/>
          <w:sz w:val="28"/>
          <w:szCs w:val="28"/>
        </w:rPr>
        <w:t>).</w:t>
      </w:r>
      <w:r w:rsidR="00601BA1" w:rsidRPr="004A2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95" w:rsidRPr="004A29AD" w:rsidRDefault="00DD5D3D" w:rsidP="001B145D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="00BF004B" w:rsidRPr="004A29AD">
        <w:rPr>
          <w:rFonts w:ascii="Times New Roman" w:hAnsi="Times New Roman" w:cs="Times New Roman"/>
          <w:sz w:val="28"/>
          <w:szCs w:val="28"/>
        </w:rPr>
        <w:t>3</w:t>
      </w:r>
      <w:r w:rsidR="000B7E88" w:rsidRPr="004A29AD">
        <w:rPr>
          <w:rFonts w:ascii="Times New Roman" w:hAnsi="Times New Roman" w:cs="Times New Roman"/>
          <w:sz w:val="28"/>
          <w:szCs w:val="28"/>
        </w:rPr>
        <w:t xml:space="preserve">. Сравнительный анализ установленных в сводном отчете о результатах </w:t>
      </w:r>
      <w:proofErr w:type="gramStart"/>
      <w:r w:rsidR="000B7E88" w:rsidRPr="004A29A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 w:rsidR="000B7E88" w:rsidRPr="004A29AD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4A29AD">
        <w:rPr>
          <w:rFonts w:ascii="Times New Roman" w:hAnsi="Times New Roman" w:cs="Times New Roman"/>
          <w:sz w:val="28"/>
          <w:szCs w:val="28"/>
        </w:rPr>
        <w:t>:</w:t>
      </w:r>
      <w:r w:rsidR="000B7E88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4A29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145D" w:rsidRPr="004A29AD" w:rsidRDefault="001B145D" w:rsidP="001B145D">
      <w:pPr>
        <w:widowControl/>
        <w:suppressAutoHyphens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29AD">
        <w:rPr>
          <w:rFonts w:eastAsia="Calibri"/>
          <w:sz w:val="28"/>
          <w:szCs w:val="28"/>
          <w:lang w:eastAsia="en-US"/>
        </w:rPr>
        <w:t>Целью правового регулирования является новый инструмент поощрения инвестиций.</w:t>
      </w:r>
    </w:p>
    <w:p w:rsidR="001B145D" w:rsidRPr="004A29AD" w:rsidRDefault="001B145D" w:rsidP="001B145D">
      <w:pPr>
        <w:widowControl/>
        <w:suppressAutoHyphens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29AD">
        <w:rPr>
          <w:rFonts w:eastAsia="Calibri"/>
          <w:sz w:val="28"/>
          <w:szCs w:val="28"/>
          <w:lang w:eastAsia="en-US"/>
        </w:rPr>
        <w:t>Нормативно правовой акт предусматривает положения, которыми изменяются содержание прав и обязанностей субъектов предпринимательской и инвестиционной деятельности.</w:t>
      </w:r>
    </w:p>
    <w:p w:rsidR="00317B5F" w:rsidRDefault="00476A85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9AD">
        <w:rPr>
          <w:rFonts w:ascii="Times New Roman" w:eastAsia="Calibri" w:hAnsi="Times New Roman" w:cs="Times New Roman"/>
          <w:sz w:val="28"/>
        </w:rPr>
        <w:t xml:space="preserve"> </w:t>
      </w:r>
      <w:r w:rsidR="00F74532"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достижения целей предлагаемого правового регулирования - </w:t>
      </w:r>
      <w:proofErr w:type="gramStart"/>
      <w:r w:rsidR="00F74532"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>с даты вступления</w:t>
      </w:r>
      <w:proofErr w:type="gramEnd"/>
      <w:r w:rsidR="00F74532"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настоящего постановления. </w:t>
      </w:r>
    </w:p>
    <w:p w:rsidR="00F74532" w:rsidRPr="004A29AD" w:rsidRDefault="00F74532" w:rsidP="004424D2">
      <w:pPr>
        <w:pStyle w:val="ae"/>
        <w:suppressAutoHyphens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2492"/>
        <w:gridCol w:w="2200"/>
        <w:gridCol w:w="21"/>
        <w:gridCol w:w="2219"/>
      </w:tblGrid>
      <w:tr w:rsidR="00875A4A" w:rsidRPr="004A29AD" w:rsidTr="00875A4A">
        <w:trPr>
          <w:jc w:val="center"/>
        </w:trPr>
        <w:tc>
          <w:tcPr>
            <w:tcW w:w="3191" w:type="dxa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Цели предлагаемого правового регулирования </w:t>
            </w:r>
          </w:p>
        </w:tc>
        <w:tc>
          <w:tcPr>
            <w:tcW w:w="2535" w:type="dxa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t>3.5.Индикаторы достижения целей предлагаемого правового регулирования</w:t>
            </w:r>
          </w:p>
        </w:tc>
        <w:tc>
          <w:tcPr>
            <w:tcW w:w="1913" w:type="dxa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t>3.6. Единица измерения индикаторов</w:t>
            </w:r>
          </w:p>
        </w:tc>
        <w:tc>
          <w:tcPr>
            <w:tcW w:w="1959" w:type="dxa"/>
            <w:gridSpan w:val="2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t>3.7.Целевые значения индикаторов по годам</w:t>
            </w:r>
          </w:p>
        </w:tc>
      </w:tr>
      <w:tr w:rsidR="00875A4A" w:rsidRPr="004A29AD" w:rsidTr="00875A4A">
        <w:trPr>
          <w:trHeight w:val="2231"/>
          <w:jc w:val="center"/>
        </w:trPr>
        <w:tc>
          <w:tcPr>
            <w:tcW w:w="3191" w:type="dxa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3864F8" w:rsidRPr="004A29A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нормативно правовой акт</w:t>
            </w:r>
            <w:r w:rsidR="00476A85" w:rsidRPr="004A2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45" w:rsidRPr="00612245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      </w:r>
          </w:p>
        </w:tc>
        <w:tc>
          <w:tcPr>
            <w:tcW w:w="2535" w:type="dxa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муниципального образования Староминский район </w:t>
            </w:r>
            <w:r w:rsidR="00612245" w:rsidRPr="00612245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      </w:r>
          </w:p>
        </w:tc>
        <w:tc>
          <w:tcPr>
            <w:tcW w:w="1939" w:type="dxa"/>
            <w:gridSpan w:val="2"/>
            <w:vAlign w:val="center"/>
          </w:tcPr>
          <w:p w:rsidR="00875A4A" w:rsidRPr="004A29AD" w:rsidRDefault="00875A4A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9A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A29AD">
              <w:rPr>
                <w:rFonts w:ascii="Times New Roman" w:hAnsi="Times New Roman" w:cs="Times New Roman"/>
                <w:sz w:val="28"/>
                <w:szCs w:val="28"/>
              </w:rPr>
              <w:t>/не принято постановление администрации муниципального образования Староминский район</w:t>
            </w:r>
          </w:p>
        </w:tc>
        <w:tc>
          <w:tcPr>
            <w:tcW w:w="1933" w:type="dxa"/>
            <w:vAlign w:val="center"/>
          </w:tcPr>
          <w:p w:rsidR="00875A4A" w:rsidRPr="004A29AD" w:rsidRDefault="00484481" w:rsidP="004424D2">
            <w:pPr>
              <w:pStyle w:val="ae"/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51BDA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875A4A" w:rsidRPr="00551BDA">
              <w:rPr>
                <w:rFonts w:ascii="Times New Roman" w:hAnsi="Times New Roman" w:cs="Times New Roman"/>
                <w:sz w:val="28"/>
                <w:szCs w:val="28"/>
              </w:rPr>
              <w:t>г. – принято постановление администрации муниципального образования Староминский район</w:t>
            </w:r>
          </w:p>
        </w:tc>
      </w:tr>
    </w:tbl>
    <w:p w:rsidR="00875A4A" w:rsidRPr="004A29AD" w:rsidRDefault="00875A4A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Методы расчета индикаторов  достижения целей  предлагаемого  правового регулирования, источники информации для расчетов: </w:t>
      </w:r>
    </w:p>
    <w:p w:rsidR="00875A4A" w:rsidRPr="004A29AD" w:rsidRDefault="00875A4A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4E1F9B" w:rsidRPr="004A29AD" w:rsidRDefault="00181E6F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4. </w:t>
      </w:r>
      <w:r w:rsidR="00AF2595" w:rsidRPr="004A29AD">
        <w:rPr>
          <w:rFonts w:ascii="Times New Roman" w:hAnsi="Times New Roman" w:cs="Times New Roman"/>
          <w:sz w:val="28"/>
          <w:szCs w:val="28"/>
        </w:rPr>
        <w:t>П</w:t>
      </w:r>
      <w:r w:rsidR="004E1F9B" w:rsidRPr="004A29AD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4A29AD">
        <w:rPr>
          <w:rFonts w:ascii="Times New Roman" w:hAnsi="Times New Roman" w:cs="Times New Roman"/>
          <w:sz w:val="28"/>
          <w:szCs w:val="28"/>
        </w:rPr>
        <w:t>е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4A29AD">
        <w:rPr>
          <w:rFonts w:ascii="Times New Roman" w:hAnsi="Times New Roman" w:cs="Times New Roman"/>
          <w:sz w:val="28"/>
          <w:szCs w:val="28"/>
        </w:rPr>
        <w:t>е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4A29AD">
        <w:rPr>
          <w:rFonts w:ascii="Times New Roman" w:hAnsi="Times New Roman" w:cs="Times New Roman"/>
          <w:sz w:val="28"/>
          <w:szCs w:val="28"/>
        </w:rPr>
        <w:t>:</w:t>
      </w:r>
    </w:p>
    <w:p w:rsidR="005E119A" w:rsidRPr="004A29AD" w:rsidRDefault="00BF004B" w:rsidP="004424D2">
      <w:pPr>
        <w:pStyle w:val="a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119A" w:rsidRPr="004A29AD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</w:p>
    <w:p w:rsidR="00875A4A" w:rsidRPr="004A29AD" w:rsidRDefault="002940FF" w:rsidP="004424D2">
      <w:pPr>
        <w:pStyle w:val="a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940FF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B10584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="00875A4A" w:rsidRPr="004A29A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526" w:rsidRPr="004A29AD">
        <w:rPr>
          <w:rFonts w:ascii="Times New Roman" w:eastAsia="Calibri" w:hAnsi="Times New Roman" w:cs="Times New Roman"/>
          <w:sz w:val="28"/>
        </w:rPr>
        <w:t>положения, которыми изменяются содержание прав и обязанностей субъектов предпринимательской и инвестиционной деятельности.</w:t>
      </w:r>
    </w:p>
    <w:p w:rsidR="00DD1B85" w:rsidRPr="004A29AD" w:rsidRDefault="00DD1B85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4E1F9B" w:rsidRPr="004A29AD" w:rsidRDefault="00615F9F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9A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r w:rsidR="00875A4A" w:rsidRPr="004A29AD">
        <w:rPr>
          <w:rFonts w:ascii="Times New Roman" w:hAnsi="Times New Roman" w:cs="Times New Roman"/>
          <w:sz w:val="28"/>
          <w:szCs w:val="28"/>
        </w:rPr>
        <w:t>Староминский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4A29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57B2" w:rsidRPr="004A29AD" w:rsidRDefault="004657B2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eastAsia="Calibri" w:hAnsi="Times New Roman" w:cs="Times New Roman"/>
          <w:sz w:val="28"/>
        </w:rPr>
        <w:t xml:space="preserve">- </w:t>
      </w:r>
      <w:r w:rsidR="00C46259" w:rsidRPr="004A29AD">
        <w:rPr>
          <w:rFonts w:ascii="Times New Roman" w:eastAsia="Calibri" w:hAnsi="Times New Roman" w:cs="Times New Roman"/>
          <w:sz w:val="28"/>
        </w:rPr>
        <w:t>юридические лица, индивидуальные предприниматели, инвесторы (уполномоченные представители), зарегистрированные</w:t>
      </w:r>
      <w:r w:rsidRPr="004A29AD">
        <w:rPr>
          <w:rFonts w:ascii="Times New Roman" w:eastAsia="Calibri" w:hAnsi="Times New Roman" w:cs="Times New Roman"/>
          <w:sz w:val="28"/>
        </w:rPr>
        <w:t xml:space="preserve"> на территории Староминского района в установленном законодательством Российской Федерации порядке, </w:t>
      </w:r>
    </w:p>
    <w:p w:rsidR="00A716C7" w:rsidRPr="004A29AD" w:rsidRDefault="00181E6F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6"/>
      <w:bookmarkEnd w:id="1"/>
      <w:r w:rsidRPr="004A29AD">
        <w:rPr>
          <w:rFonts w:ascii="Times New Roman" w:hAnsi="Times New Roman" w:cs="Times New Roman"/>
          <w:sz w:val="28"/>
          <w:szCs w:val="28"/>
        </w:rPr>
        <w:t>5</w:t>
      </w:r>
      <w:r w:rsidR="001B3104" w:rsidRPr="004A29AD">
        <w:rPr>
          <w:rFonts w:ascii="Times New Roman" w:hAnsi="Times New Roman" w:cs="Times New Roman"/>
          <w:sz w:val="28"/>
          <w:szCs w:val="28"/>
        </w:rPr>
        <w:t>. С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r w:rsidR="00BF004B" w:rsidRPr="004A29AD">
        <w:rPr>
          <w:rFonts w:ascii="Times New Roman" w:hAnsi="Times New Roman" w:cs="Times New Roman"/>
          <w:sz w:val="28"/>
          <w:szCs w:val="28"/>
        </w:rPr>
        <w:t>Староминский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4A2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5144" w:rsidRPr="004A29AD" w:rsidRDefault="00096E09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р</w:t>
      </w:r>
      <w:r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>асходы, связанные с введением предлагаемого правового регулирования</w:t>
      </w:r>
      <w:r w:rsidR="007A1195"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="006A533F" w:rsidRPr="004A29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C7" w:rsidRPr="004A29AD" w:rsidRDefault="00181E6F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>6</w:t>
      </w:r>
      <w:r w:rsidR="001B3104" w:rsidRPr="004A29AD">
        <w:rPr>
          <w:rFonts w:ascii="Times New Roman" w:hAnsi="Times New Roman" w:cs="Times New Roman"/>
          <w:sz w:val="28"/>
          <w:szCs w:val="28"/>
        </w:rPr>
        <w:t xml:space="preserve">. 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="001B3104" w:rsidRPr="004A29AD">
        <w:rPr>
          <w:rFonts w:ascii="Times New Roman" w:hAnsi="Times New Roman" w:cs="Times New Roman"/>
          <w:sz w:val="28"/>
          <w:szCs w:val="28"/>
        </w:rPr>
        <w:t>С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r w:rsidRPr="004A29AD">
        <w:rPr>
          <w:rFonts w:ascii="Times New Roman" w:hAnsi="Times New Roman" w:cs="Times New Roman"/>
          <w:sz w:val="28"/>
          <w:szCs w:val="28"/>
        </w:rPr>
        <w:t>Староминский</w:t>
      </w:r>
      <w:r w:rsidR="004E1F9B" w:rsidRPr="004A29AD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4A29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4A29AD" w:rsidRDefault="00A716C7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9AD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r w:rsidR="00BF004B" w:rsidRPr="004A29AD">
        <w:rPr>
          <w:rFonts w:ascii="Times New Roman" w:hAnsi="Times New Roman" w:cs="Times New Roman"/>
          <w:sz w:val="28"/>
          <w:szCs w:val="28"/>
        </w:rPr>
        <w:t>Староминский</w:t>
      </w:r>
      <w:r w:rsidRPr="004A29AD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4E1F9B" w:rsidRPr="00BF004B" w:rsidRDefault="008C52F7" w:rsidP="004424D2">
      <w:pPr>
        <w:pStyle w:val="ae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9A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фактического </w:t>
      </w:r>
      <w:r w:rsidR="00E008A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E008A8" w:rsidRPr="00E008A8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BF004B" w:rsidRPr="004A29AD">
        <w:rPr>
          <w:rFonts w:ascii="Times New Roman" w:hAnsi="Times New Roman" w:cs="Times New Roman"/>
          <w:sz w:val="28"/>
          <w:szCs w:val="28"/>
        </w:rPr>
        <w:t xml:space="preserve"> </w:t>
      </w:r>
      <w:r w:rsidRPr="004A29AD">
        <w:rPr>
          <w:rFonts w:ascii="Times New Roman" w:hAnsi="Times New Roman" w:cs="Times New Roman"/>
          <w:sz w:val="28"/>
          <w:szCs w:val="28"/>
        </w:rPr>
        <w:t>сделаны выводы об отсутствии необходимости в отмене рассматриваемого муниципального нормативного правового акта или внесения в него изменений.</w:t>
      </w:r>
      <w:r w:rsidRPr="00BF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119A" w:rsidRDefault="005E119A" w:rsidP="004424D2">
      <w:pPr>
        <w:pStyle w:val="ConsPlusNonformat"/>
        <w:suppressAutoHyphens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657B2" w:rsidRDefault="004657B2" w:rsidP="004424D2">
      <w:pPr>
        <w:pStyle w:val="ConsPlusNonformat"/>
        <w:suppressAutoHyphens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455" w:rsidRPr="008C52F7" w:rsidRDefault="00E85455" w:rsidP="004424D2">
      <w:pPr>
        <w:pStyle w:val="ConsPlusNonformat"/>
        <w:suppressAutoHyphens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81E6F" w:rsidRDefault="00181E6F" w:rsidP="004424D2">
      <w:pPr>
        <w:suppressAutoHyphens/>
        <w:ind w:hanging="284"/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1E6F" w:rsidRDefault="00181E6F" w:rsidP="004424D2">
      <w:pPr>
        <w:suppressAutoHyphens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образования, начальник управления </w:t>
      </w:r>
    </w:p>
    <w:p w:rsidR="00181E6F" w:rsidRDefault="00181E6F" w:rsidP="004424D2">
      <w:pPr>
        <w:suppressAutoHyphens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181E6F" w:rsidRDefault="00181E6F" w:rsidP="004424D2">
      <w:pPr>
        <w:suppressAutoHyphens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5DDE" w:rsidRDefault="00181E6F" w:rsidP="004424D2">
      <w:pPr>
        <w:suppressAutoHyphens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Староминский район                                                                                Е.С. </w:t>
      </w:r>
      <w:proofErr w:type="spellStart"/>
      <w:r>
        <w:rPr>
          <w:sz w:val="28"/>
          <w:szCs w:val="28"/>
        </w:rPr>
        <w:t>Леденева</w:t>
      </w:r>
      <w:proofErr w:type="spellEnd"/>
    </w:p>
    <w:p w:rsidR="00315DDE" w:rsidRDefault="00315DDE" w:rsidP="004424D2">
      <w:pPr>
        <w:suppressAutoHyphens/>
        <w:jc w:val="both"/>
        <w:rPr>
          <w:sz w:val="28"/>
          <w:szCs w:val="28"/>
        </w:rPr>
      </w:pPr>
    </w:p>
    <w:p w:rsidR="00830E62" w:rsidRDefault="00830E62" w:rsidP="004424D2">
      <w:pPr>
        <w:suppressAutoHyphens/>
        <w:jc w:val="both"/>
        <w:rPr>
          <w:sz w:val="28"/>
          <w:szCs w:val="28"/>
        </w:rPr>
      </w:pPr>
    </w:p>
    <w:sectPr w:rsidR="00830E62" w:rsidSect="00FF1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5D" w:rsidRDefault="001B145D" w:rsidP="005F773D">
      <w:r>
        <w:separator/>
      </w:r>
    </w:p>
  </w:endnote>
  <w:endnote w:type="continuationSeparator" w:id="0">
    <w:p w:rsidR="001B145D" w:rsidRDefault="001B145D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D" w:rsidRDefault="001B14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D" w:rsidRDefault="001B14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D" w:rsidRDefault="001B14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5D" w:rsidRDefault="001B145D" w:rsidP="005F773D">
      <w:r>
        <w:separator/>
      </w:r>
    </w:p>
  </w:footnote>
  <w:footnote w:type="continuationSeparator" w:id="0">
    <w:p w:rsidR="001B145D" w:rsidRDefault="001B145D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D" w:rsidRDefault="001B14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19401"/>
      <w:docPartObj>
        <w:docPartGallery w:val="Page Numbers (Top of Page)"/>
        <w:docPartUnique/>
      </w:docPartObj>
    </w:sdtPr>
    <w:sdtEndPr/>
    <w:sdtContent>
      <w:p w:rsidR="001B145D" w:rsidRDefault="001B14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45D" w:rsidRDefault="001B145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D" w:rsidRDefault="001B14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05D4"/>
    <w:rsid w:val="00012152"/>
    <w:rsid w:val="00022225"/>
    <w:rsid w:val="00030991"/>
    <w:rsid w:val="000462A9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2AAA"/>
    <w:rsid w:val="00101171"/>
    <w:rsid w:val="00102CE3"/>
    <w:rsid w:val="001116D5"/>
    <w:rsid w:val="001177BD"/>
    <w:rsid w:val="00124E61"/>
    <w:rsid w:val="00126E0E"/>
    <w:rsid w:val="00136FD1"/>
    <w:rsid w:val="001411FC"/>
    <w:rsid w:val="0014717A"/>
    <w:rsid w:val="00163D44"/>
    <w:rsid w:val="0017348D"/>
    <w:rsid w:val="001749DF"/>
    <w:rsid w:val="001806AF"/>
    <w:rsid w:val="00181E6F"/>
    <w:rsid w:val="00187DBA"/>
    <w:rsid w:val="001A41FB"/>
    <w:rsid w:val="001A741E"/>
    <w:rsid w:val="001B145D"/>
    <w:rsid w:val="001B3104"/>
    <w:rsid w:val="001C59AD"/>
    <w:rsid w:val="001E0FA3"/>
    <w:rsid w:val="001E33BF"/>
    <w:rsid w:val="001E3A6B"/>
    <w:rsid w:val="001E5AA3"/>
    <w:rsid w:val="001F3CA6"/>
    <w:rsid w:val="00206804"/>
    <w:rsid w:val="0021553B"/>
    <w:rsid w:val="00222EEE"/>
    <w:rsid w:val="00226FE2"/>
    <w:rsid w:val="00245E3E"/>
    <w:rsid w:val="00254E81"/>
    <w:rsid w:val="00262BE3"/>
    <w:rsid w:val="002755AF"/>
    <w:rsid w:val="0027562B"/>
    <w:rsid w:val="0028793A"/>
    <w:rsid w:val="002940FF"/>
    <w:rsid w:val="00294C96"/>
    <w:rsid w:val="002977F1"/>
    <w:rsid w:val="002978F9"/>
    <w:rsid w:val="002978FD"/>
    <w:rsid w:val="002A3C67"/>
    <w:rsid w:val="002A607C"/>
    <w:rsid w:val="002B02B3"/>
    <w:rsid w:val="002B0E2F"/>
    <w:rsid w:val="002B257C"/>
    <w:rsid w:val="002C1ABB"/>
    <w:rsid w:val="002C1C82"/>
    <w:rsid w:val="002C7FC6"/>
    <w:rsid w:val="002D1A2E"/>
    <w:rsid w:val="002F05D1"/>
    <w:rsid w:val="002F0955"/>
    <w:rsid w:val="003004B9"/>
    <w:rsid w:val="0031425D"/>
    <w:rsid w:val="00315DDE"/>
    <w:rsid w:val="00315EE3"/>
    <w:rsid w:val="00317B5F"/>
    <w:rsid w:val="0032308F"/>
    <w:rsid w:val="003268D1"/>
    <w:rsid w:val="00330C35"/>
    <w:rsid w:val="00353783"/>
    <w:rsid w:val="00356FFB"/>
    <w:rsid w:val="0036487E"/>
    <w:rsid w:val="003704CF"/>
    <w:rsid w:val="00371065"/>
    <w:rsid w:val="00376147"/>
    <w:rsid w:val="003855D7"/>
    <w:rsid w:val="003864F8"/>
    <w:rsid w:val="00391ED7"/>
    <w:rsid w:val="003A0D5E"/>
    <w:rsid w:val="003A4B65"/>
    <w:rsid w:val="003C1074"/>
    <w:rsid w:val="003D512E"/>
    <w:rsid w:val="003E0CB3"/>
    <w:rsid w:val="003E19F6"/>
    <w:rsid w:val="003E3AA6"/>
    <w:rsid w:val="003E4526"/>
    <w:rsid w:val="003E5919"/>
    <w:rsid w:val="00413578"/>
    <w:rsid w:val="00423366"/>
    <w:rsid w:val="004424D2"/>
    <w:rsid w:val="004550A4"/>
    <w:rsid w:val="00457E81"/>
    <w:rsid w:val="0046226D"/>
    <w:rsid w:val="00462434"/>
    <w:rsid w:val="00462734"/>
    <w:rsid w:val="00465311"/>
    <w:rsid w:val="004657B2"/>
    <w:rsid w:val="0046749E"/>
    <w:rsid w:val="00470B2B"/>
    <w:rsid w:val="00476A85"/>
    <w:rsid w:val="00484481"/>
    <w:rsid w:val="004938AA"/>
    <w:rsid w:val="004A29AD"/>
    <w:rsid w:val="004B05C5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437"/>
    <w:rsid w:val="00541601"/>
    <w:rsid w:val="00541B8C"/>
    <w:rsid w:val="00551BDA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E119A"/>
    <w:rsid w:val="005E5A77"/>
    <w:rsid w:val="005F71F0"/>
    <w:rsid w:val="005F773D"/>
    <w:rsid w:val="00601BA1"/>
    <w:rsid w:val="00612245"/>
    <w:rsid w:val="00615F9F"/>
    <w:rsid w:val="0062296B"/>
    <w:rsid w:val="0063139C"/>
    <w:rsid w:val="0063464D"/>
    <w:rsid w:val="00641F4F"/>
    <w:rsid w:val="0064241E"/>
    <w:rsid w:val="00646189"/>
    <w:rsid w:val="0065121E"/>
    <w:rsid w:val="006540A8"/>
    <w:rsid w:val="006600AD"/>
    <w:rsid w:val="00661399"/>
    <w:rsid w:val="00663205"/>
    <w:rsid w:val="006772C9"/>
    <w:rsid w:val="00682268"/>
    <w:rsid w:val="00691423"/>
    <w:rsid w:val="00697FB2"/>
    <w:rsid w:val="006A247F"/>
    <w:rsid w:val="006A2517"/>
    <w:rsid w:val="006A533F"/>
    <w:rsid w:val="006C05B4"/>
    <w:rsid w:val="006C0844"/>
    <w:rsid w:val="006C25B6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584F"/>
    <w:rsid w:val="00713760"/>
    <w:rsid w:val="007320B3"/>
    <w:rsid w:val="00737AC5"/>
    <w:rsid w:val="007420ED"/>
    <w:rsid w:val="00745C02"/>
    <w:rsid w:val="00766A24"/>
    <w:rsid w:val="00786273"/>
    <w:rsid w:val="00790727"/>
    <w:rsid w:val="007A1195"/>
    <w:rsid w:val="007A3443"/>
    <w:rsid w:val="007A4903"/>
    <w:rsid w:val="007A69FA"/>
    <w:rsid w:val="007B39AB"/>
    <w:rsid w:val="007C5A43"/>
    <w:rsid w:val="007D27F5"/>
    <w:rsid w:val="007E3E96"/>
    <w:rsid w:val="007F0BE8"/>
    <w:rsid w:val="007F6F6B"/>
    <w:rsid w:val="007F7A84"/>
    <w:rsid w:val="00822D3A"/>
    <w:rsid w:val="00823C31"/>
    <w:rsid w:val="00823EB1"/>
    <w:rsid w:val="00824800"/>
    <w:rsid w:val="00830E62"/>
    <w:rsid w:val="008351C7"/>
    <w:rsid w:val="00836E7D"/>
    <w:rsid w:val="00837E19"/>
    <w:rsid w:val="00837E7A"/>
    <w:rsid w:val="008446D1"/>
    <w:rsid w:val="00867FF2"/>
    <w:rsid w:val="008727FD"/>
    <w:rsid w:val="00875A4A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3296B"/>
    <w:rsid w:val="00936624"/>
    <w:rsid w:val="0093683A"/>
    <w:rsid w:val="00961787"/>
    <w:rsid w:val="009709BA"/>
    <w:rsid w:val="00971573"/>
    <w:rsid w:val="009A0D2D"/>
    <w:rsid w:val="009B014B"/>
    <w:rsid w:val="009C0B91"/>
    <w:rsid w:val="009C52A0"/>
    <w:rsid w:val="009D2C3A"/>
    <w:rsid w:val="009E08BB"/>
    <w:rsid w:val="009E6705"/>
    <w:rsid w:val="009E732C"/>
    <w:rsid w:val="009F264B"/>
    <w:rsid w:val="00A060AD"/>
    <w:rsid w:val="00A06228"/>
    <w:rsid w:val="00A12A52"/>
    <w:rsid w:val="00A159B7"/>
    <w:rsid w:val="00A24726"/>
    <w:rsid w:val="00A3607D"/>
    <w:rsid w:val="00A61E4E"/>
    <w:rsid w:val="00A61ED7"/>
    <w:rsid w:val="00A716C7"/>
    <w:rsid w:val="00A854EB"/>
    <w:rsid w:val="00AA31FA"/>
    <w:rsid w:val="00AB3ACA"/>
    <w:rsid w:val="00AD55F5"/>
    <w:rsid w:val="00AD5F64"/>
    <w:rsid w:val="00AE3440"/>
    <w:rsid w:val="00AF2595"/>
    <w:rsid w:val="00B023EF"/>
    <w:rsid w:val="00B0373A"/>
    <w:rsid w:val="00B04CF7"/>
    <w:rsid w:val="00B10584"/>
    <w:rsid w:val="00B1516F"/>
    <w:rsid w:val="00B27DE0"/>
    <w:rsid w:val="00B31A35"/>
    <w:rsid w:val="00B379A8"/>
    <w:rsid w:val="00B557F4"/>
    <w:rsid w:val="00B55B94"/>
    <w:rsid w:val="00B566D5"/>
    <w:rsid w:val="00B62E1E"/>
    <w:rsid w:val="00B735F8"/>
    <w:rsid w:val="00B80817"/>
    <w:rsid w:val="00B94D5E"/>
    <w:rsid w:val="00B96E16"/>
    <w:rsid w:val="00BA6EED"/>
    <w:rsid w:val="00BC1425"/>
    <w:rsid w:val="00BD4850"/>
    <w:rsid w:val="00BD5C7D"/>
    <w:rsid w:val="00BF004B"/>
    <w:rsid w:val="00C065C5"/>
    <w:rsid w:val="00C06E6A"/>
    <w:rsid w:val="00C12CA2"/>
    <w:rsid w:val="00C363F8"/>
    <w:rsid w:val="00C36C00"/>
    <w:rsid w:val="00C45F80"/>
    <w:rsid w:val="00C46259"/>
    <w:rsid w:val="00C56FEA"/>
    <w:rsid w:val="00C64925"/>
    <w:rsid w:val="00C65ECD"/>
    <w:rsid w:val="00C66B0B"/>
    <w:rsid w:val="00C8418D"/>
    <w:rsid w:val="00C92D93"/>
    <w:rsid w:val="00CA06F5"/>
    <w:rsid w:val="00CB35FE"/>
    <w:rsid w:val="00CD7817"/>
    <w:rsid w:val="00CF0120"/>
    <w:rsid w:val="00CF5D6E"/>
    <w:rsid w:val="00D03607"/>
    <w:rsid w:val="00D16A72"/>
    <w:rsid w:val="00D211D6"/>
    <w:rsid w:val="00D21AE2"/>
    <w:rsid w:val="00D303C1"/>
    <w:rsid w:val="00D36478"/>
    <w:rsid w:val="00D515F7"/>
    <w:rsid w:val="00D52403"/>
    <w:rsid w:val="00D632B5"/>
    <w:rsid w:val="00D637B2"/>
    <w:rsid w:val="00D839FB"/>
    <w:rsid w:val="00D8674E"/>
    <w:rsid w:val="00DA3DAB"/>
    <w:rsid w:val="00DB283B"/>
    <w:rsid w:val="00DB7C32"/>
    <w:rsid w:val="00DC4DF2"/>
    <w:rsid w:val="00DD1B85"/>
    <w:rsid w:val="00DD21B2"/>
    <w:rsid w:val="00DD5D3D"/>
    <w:rsid w:val="00DE037D"/>
    <w:rsid w:val="00DE2274"/>
    <w:rsid w:val="00DE7B11"/>
    <w:rsid w:val="00DF47B4"/>
    <w:rsid w:val="00E008A8"/>
    <w:rsid w:val="00E03160"/>
    <w:rsid w:val="00E0472D"/>
    <w:rsid w:val="00E107E2"/>
    <w:rsid w:val="00E266D6"/>
    <w:rsid w:val="00E2724D"/>
    <w:rsid w:val="00E3007E"/>
    <w:rsid w:val="00E30285"/>
    <w:rsid w:val="00E31942"/>
    <w:rsid w:val="00E54AD8"/>
    <w:rsid w:val="00E6716A"/>
    <w:rsid w:val="00E81651"/>
    <w:rsid w:val="00E81C6F"/>
    <w:rsid w:val="00E85455"/>
    <w:rsid w:val="00E86D75"/>
    <w:rsid w:val="00E86F47"/>
    <w:rsid w:val="00EA17A2"/>
    <w:rsid w:val="00EA4CE5"/>
    <w:rsid w:val="00EA5DA0"/>
    <w:rsid w:val="00EA6BE2"/>
    <w:rsid w:val="00EB246D"/>
    <w:rsid w:val="00EC2CDA"/>
    <w:rsid w:val="00EE5144"/>
    <w:rsid w:val="00EF56E5"/>
    <w:rsid w:val="00F00641"/>
    <w:rsid w:val="00F079E5"/>
    <w:rsid w:val="00F106D1"/>
    <w:rsid w:val="00F11DA0"/>
    <w:rsid w:val="00F13352"/>
    <w:rsid w:val="00F1426D"/>
    <w:rsid w:val="00F2302C"/>
    <w:rsid w:val="00F23130"/>
    <w:rsid w:val="00F33C5D"/>
    <w:rsid w:val="00F34697"/>
    <w:rsid w:val="00F3737B"/>
    <w:rsid w:val="00F43274"/>
    <w:rsid w:val="00F71F44"/>
    <w:rsid w:val="00F74532"/>
    <w:rsid w:val="00F82B9D"/>
    <w:rsid w:val="00F97492"/>
    <w:rsid w:val="00FA4622"/>
    <w:rsid w:val="00FB3760"/>
    <w:rsid w:val="00FC62EE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875A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.staromins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C323-B4FE-4023-A805-7C6A7532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СтарченкоЕС</cp:lastModifiedBy>
  <cp:revision>487</cp:revision>
  <cp:lastPrinted>2024-10-04T05:01:00Z</cp:lastPrinted>
  <dcterms:created xsi:type="dcterms:W3CDTF">2015-04-10T06:47:00Z</dcterms:created>
  <dcterms:modified xsi:type="dcterms:W3CDTF">2024-10-04T05:18:00Z</dcterms:modified>
</cp:coreProperties>
</file>